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44560" w14:textId="52898EA3" w:rsidR="002C0A1B" w:rsidRPr="00791630" w:rsidRDefault="002C0A1B" w:rsidP="002C0A1B">
      <w:pPr>
        <w:pBdr>
          <w:bottom w:val="single" w:sz="12" w:space="1" w:color="auto"/>
        </w:pBdr>
        <w:jc w:val="center"/>
        <w:rPr>
          <w:rFonts w:asciiTheme="minorHAnsi" w:hAnsiTheme="minorHAnsi" w:cs="Arial"/>
          <w:b/>
          <w:sz w:val="12"/>
          <w:szCs w:val="12"/>
          <w:lang w:val="en-IE"/>
        </w:rPr>
      </w:pPr>
      <w:r>
        <w:rPr>
          <w:noProof/>
          <w:lang w:val="en-IE" w:eastAsia="en-IE"/>
        </w:rPr>
        <w:drawing>
          <wp:inline distT="0" distB="0" distL="0" distR="0" wp14:anchorId="43811B1B" wp14:editId="22E6E0F8">
            <wp:extent cx="3267075" cy="857250"/>
            <wp:effectExtent l="0" t="0" r="9525"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67075" cy="857250"/>
                    </a:xfrm>
                    <a:prstGeom prst="rect">
                      <a:avLst/>
                    </a:prstGeom>
                    <a:noFill/>
                    <a:ln>
                      <a:noFill/>
                    </a:ln>
                  </pic:spPr>
                </pic:pic>
              </a:graphicData>
            </a:graphic>
          </wp:inline>
        </w:drawing>
      </w:r>
      <w:r>
        <w:rPr>
          <w:rFonts w:asciiTheme="minorHAnsi" w:hAnsiTheme="minorHAnsi" w:cs="Arial"/>
          <w:b/>
          <w:sz w:val="36"/>
          <w:lang w:val="en-IE"/>
        </w:rPr>
        <w:br/>
      </w:r>
    </w:p>
    <w:p w14:paraId="60FE6015" w14:textId="77777777" w:rsidR="00CB6C5B" w:rsidRPr="00FD40BC" w:rsidRDefault="001A3002" w:rsidP="006719A6">
      <w:pPr>
        <w:pBdr>
          <w:bottom w:val="single" w:sz="12" w:space="1" w:color="auto"/>
        </w:pBdr>
        <w:jc w:val="center"/>
        <w:rPr>
          <w:rFonts w:asciiTheme="minorHAnsi" w:hAnsiTheme="minorHAnsi" w:cs="Arial"/>
          <w:b/>
          <w:sz w:val="32"/>
          <w:szCs w:val="32"/>
        </w:rPr>
      </w:pPr>
      <w:r w:rsidRPr="00FD40BC">
        <w:rPr>
          <w:rFonts w:asciiTheme="minorHAnsi" w:hAnsiTheme="minorHAnsi" w:cs="Arial"/>
          <w:b/>
          <w:sz w:val="32"/>
          <w:szCs w:val="32"/>
        </w:rPr>
        <w:t xml:space="preserve">SLIS Administrator </w:t>
      </w:r>
    </w:p>
    <w:p w14:paraId="5D25366C" w14:textId="77F8E7F0" w:rsidR="00514C53" w:rsidRPr="00FD40BC" w:rsidRDefault="00D85A98" w:rsidP="006719A6">
      <w:pPr>
        <w:pBdr>
          <w:bottom w:val="single" w:sz="12" w:space="1" w:color="auto"/>
        </w:pBdr>
        <w:jc w:val="center"/>
        <w:rPr>
          <w:rFonts w:asciiTheme="minorHAnsi" w:hAnsiTheme="minorHAnsi" w:cs="Arial"/>
          <w:b/>
          <w:sz w:val="28"/>
          <w:szCs w:val="28"/>
          <w:lang w:val="en-IE"/>
        </w:rPr>
      </w:pPr>
      <w:r>
        <w:rPr>
          <w:rFonts w:asciiTheme="minorHAnsi" w:hAnsiTheme="minorHAnsi" w:cs="Arial"/>
          <w:b/>
          <w:sz w:val="32"/>
          <w:szCs w:val="32"/>
        </w:rPr>
        <w:t xml:space="preserve"> </w:t>
      </w:r>
      <w:r w:rsidR="00055FD7">
        <w:rPr>
          <w:rFonts w:asciiTheme="minorHAnsi" w:hAnsiTheme="minorHAnsi" w:cs="Arial"/>
          <w:b/>
          <w:sz w:val="32"/>
          <w:szCs w:val="32"/>
        </w:rPr>
        <w:t xml:space="preserve">Full-Time, </w:t>
      </w:r>
      <w:r w:rsidR="00E932B6">
        <w:rPr>
          <w:rFonts w:asciiTheme="minorHAnsi" w:hAnsiTheme="minorHAnsi" w:cs="Arial"/>
          <w:b/>
          <w:sz w:val="32"/>
          <w:szCs w:val="32"/>
        </w:rPr>
        <w:t xml:space="preserve">Temporary, </w:t>
      </w:r>
      <w:r>
        <w:rPr>
          <w:rFonts w:asciiTheme="minorHAnsi" w:hAnsiTheme="minorHAnsi" w:cs="Arial"/>
          <w:b/>
          <w:sz w:val="32"/>
          <w:szCs w:val="32"/>
        </w:rPr>
        <w:t>Fixed-Term</w:t>
      </w:r>
      <w:r w:rsidR="001A3002" w:rsidRPr="00FD40BC">
        <w:rPr>
          <w:rFonts w:asciiTheme="minorHAnsi" w:hAnsiTheme="minorHAnsi" w:cs="Arial"/>
          <w:b/>
          <w:sz w:val="32"/>
          <w:szCs w:val="32"/>
        </w:rPr>
        <w:t xml:space="preserve"> Contract with expected end date of 31</w:t>
      </w:r>
      <w:r w:rsidR="0054249C">
        <w:rPr>
          <w:rFonts w:asciiTheme="minorHAnsi" w:hAnsiTheme="minorHAnsi" w:cs="Arial"/>
          <w:b/>
          <w:sz w:val="32"/>
          <w:szCs w:val="32"/>
        </w:rPr>
        <w:t xml:space="preserve"> September </w:t>
      </w:r>
      <w:r w:rsidR="001A3002" w:rsidRPr="00FD40BC">
        <w:rPr>
          <w:rFonts w:asciiTheme="minorHAnsi" w:hAnsiTheme="minorHAnsi" w:cs="Arial"/>
          <w:b/>
          <w:sz w:val="32"/>
          <w:szCs w:val="32"/>
        </w:rPr>
        <w:t>202</w:t>
      </w:r>
      <w:r w:rsidR="00F0731D">
        <w:rPr>
          <w:rFonts w:asciiTheme="minorHAnsi" w:hAnsiTheme="minorHAnsi" w:cs="Arial"/>
          <w:b/>
          <w:sz w:val="32"/>
          <w:szCs w:val="32"/>
        </w:rPr>
        <w:t>6</w:t>
      </w:r>
      <w:r w:rsidR="001A3002" w:rsidRPr="00FD40BC">
        <w:rPr>
          <w:rFonts w:asciiTheme="minorHAnsi" w:hAnsiTheme="minorHAnsi" w:cs="Arial"/>
          <w:b/>
          <w:sz w:val="32"/>
          <w:szCs w:val="32"/>
        </w:rPr>
        <w:t xml:space="preserve"> </w:t>
      </w:r>
    </w:p>
    <w:p w14:paraId="15349BD4" w14:textId="77777777" w:rsidR="003460AE" w:rsidRPr="00514C53" w:rsidRDefault="003460AE" w:rsidP="00514C53">
      <w:pPr>
        <w:pBdr>
          <w:bottom w:val="single" w:sz="12" w:space="1" w:color="auto"/>
        </w:pBdr>
        <w:jc w:val="center"/>
        <w:rPr>
          <w:rFonts w:asciiTheme="minorHAnsi" w:hAnsiTheme="minorHAnsi" w:cs="Arial"/>
          <w:b/>
          <w:sz w:val="32"/>
          <w:lang w:val="en-IE"/>
        </w:rPr>
      </w:pPr>
      <w:r w:rsidRPr="00514C53">
        <w:rPr>
          <w:rFonts w:asciiTheme="minorHAnsi" w:hAnsiTheme="minorHAnsi" w:cs="Arial"/>
          <w:b/>
          <w:sz w:val="32"/>
          <w:lang w:val="en-IE"/>
        </w:rPr>
        <w:t>Job Description</w:t>
      </w:r>
    </w:p>
    <w:p w14:paraId="3996F31F" w14:textId="77777777" w:rsidR="003460AE" w:rsidRPr="005057BC" w:rsidRDefault="003460AE" w:rsidP="00514C53">
      <w:pPr>
        <w:shd w:val="clear" w:color="auto" w:fill="C2D69B" w:themeFill="accent3" w:themeFillTint="99"/>
        <w:spacing w:line="276" w:lineRule="auto"/>
        <w:jc w:val="both"/>
        <w:rPr>
          <w:rFonts w:asciiTheme="minorHAnsi" w:hAnsiTheme="minorHAnsi" w:cs="Arial"/>
          <w:b/>
          <w:bCs/>
          <w:smallCaps/>
          <w:lang w:val="en-IE"/>
        </w:rPr>
      </w:pPr>
      <w:r w:rsidRPr="005057BC">
        <w:rPr>
          <w:rFonts w:asciiTheme="minorHAnsi" w:hAnsiTheme="minorHAnsi" w:cs="Arial"/>
          <w:b/>
          <w:bCs/>
          <w:smallCaps/>
          <w:lang w:val="en-IE"/>
        </w:rPr>
        <w:t>background</w:t>
      </w:r>
    </w:p>
    <w:p w14:paraId="7F3484FC" w14:textId="7277290E" w:rsidR="00913B6D" w:rsidRPr="005057BC" w:rsidRDefault="00913B6D" w:rsidP="00FC71D8">
      <w:pPr>
        <w:jc w:val="both"/>
        <w:rPr>
          <w:rFonts w:asciiTheme="minorHAnsi" w:eastAsiaTheme="minorHAnsi" w:hAnsiTheme="minorHAnsi" w:cs="Arial"/>
          <w:lang w:val="en-IE"/>
        </w:rPr>
      </w:pPr>
      <w:r w:rsidRPr="005057BC">
        <w:rPr>
          <w:rFonts w:asciiTheme="minorHAnsi" w:hAnsiTheme="minorHAnsi" w:cs="Arial"/>
        </w:rPr>
        <w:t>The Sign Language Interpreting Service (SLIS) is an independent body, funded and supported by the Citizens Information Board (CIB), to develop, promote and deliver quality sign language interpreting services to the Deaf community in Ireland, including face to face and remote services</w:t>
      </w:r>
      <w:r w:rsidRPr="005057BC">
        <w:rPr>
          <w:rFonts w:asciiTheme="minorHAnsi" w:hAnsiTheme="minorHAnsi" w:cs="Arial"/>
          <w:b/>
        </w:rPr>
        <w:t xml:space="preserve">.  </w:t>
      </w:r>
      <w:r w:rsidR="00FC71D8" w:rsidRPr="005057BC">
        <w:rPr>
          <w:rFonts w:asciiTheme="minorHAnsi" w:eastAsiaTheme="minorHAnsi" w:hAnsiTheme="minorHAnsi" w:cs="Arial"/>
          <w:lang w:val="en-IE"/>
        </w:rPr>
        <w:t xml:space="preserve">SLIS is working to enhance the availability and quality of sign language interpreting in Ireland in response to the </w:t>
      </w:r>
      <w:r w:rsidR="00501E90" w:rsidRPr="005057BC">
        <w:rPr>
          <w:rFonts w:asciiTheme="minorHAnsi" w:eastAsiaTheme="minorHAnsi" w:hAnsiTheme="minorHAnsi" w:cs="Arial"/>
        </w:rPr>
        <w:t xml:space="preserve">National Human Rights Strategy for Disabled People 2025-2030 </w:t>
      </w:r>
      <w:r w:rsidR="00FC71D8" w:rsidRPr="005057BC">
        <w:rPr>
          <w:rFonts w:asciiTheme="minorHAnsi" w:eastAsiaTheme="minorHAnsi" w:hAnsiTheme="minorHAnsi" w:cs="Arial"/>
          <w:lang w:val="en-IE"/>
        </w:rPr>
        <w:t>and the Irish Sign Language Act 2017.</w:t>
      </w:r>
    </w:p>
    <w:p w14:paraId="1CDEB342" w14:textId="77777777" w:rsidR="003460AE" w:rsidRPr="005057BC" w:rsidRDefault="003460AE" w:rsidP="00307A5D">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Arial"/>
        </w:rPr>
      </w:pPr>
    </w:p>
    <w:p w14:paraId="268F9A42" w14:textId="77777777" w:rsidR="003460AE" w:rsidRPr="005057BC" w:rsidRDefault="003460AE" w:rsidP="00514C53">
      <w:pPr>
        <w:shd w:val="clear" w:color="auto" w:fill="C2D69B" w:themeFill="accent3" w:themeFillTint="99"/>
        <w:spacing w:line="276" w:lineRule="auto"/>
        <w:jc w:val="both"/>
        <w:rPr>
          <w:rFonts w:asciiTheme="minorHAnsi" w:hAnsiTheme="minorHAnsi" w:cs="Arial"/>
          <w:b/>
          <w:bCs/>
          <w:smallCaps/>
          <w:lang w:val="en-IE"/>
        </w:rPr>
      </w:pPr>
      <w:r w:rsidRPr="005057BC">
        <w:rPr>
          <w:rFonts w:asciiTheme="minorHAnsi" w:hAnsiTheme="minorHAnsi" w:cs="Arial"/>
          <w:b/>
          <w:bCs/>
          <w:smallCaps/>
          <w:lang w:val="en-IE"/>
        </w:rPr>
        <w:t>Nature and scope</w:t>
      </w:r>
    </w:p>
    <w:p w14:paraId="01B87014" w14:textId="75A409F4" w:rsidR="003460AE" w:rsidRPr="005057BC" w:rsidRDefault="00FC71D8" w:rsidP="00FC71D8">
      <w:pPr>
        <w:spacing w:line="276" w:lineRule="auto"/>
        <w:rPr>
          <w:rFonts w:asciiTheme="minorHAnsi" w:hAnsiTheme="minorHAnsi" w:cs="Arial"/>
          <w:lang w:val="en-IE"/>
        </w:rPr>
      </w:pPr>
      <w:r w:rsidRPr="005057BC">
        <w:rPr>
          <w:rFonts w:asciiTheme="minorHAnsi" w:hAnsiTheme="minorHAnsi" w:cs="Arial"/>
        </w:rPr>
        <w:t xml:space="preserve">The SLIS Administrator </w:t>
      </w:r>
      <w:r w:rsidRPr="005057BC">
        <w:rPr>
          <w:rFonts w:asciiTheme="minorHAnsi" w:hAnsiTheme="minorHAnsi" w:cs="Arial"/>
          <w:lang w:val="en-IE"/>
        </w:rPr>
        <w:t xml:space="preserve">provides administrative support to SLIS services including the referral service, </w:t>
      </w:r>
      <w:r w:rsidR="00501E90" w:rsidRPr="005057BC">
        <w:rPr>
          <w:rFonts w:asciiTheme="minorHAnsi" w:hAnsiTheme="minorHAnsi" w:cs="Arial"/>
          <w:lang w:val="en-IE"/>
        </w:rPr>
        <w:t xml:space="preserve">Social Inclusion Voucher scheme, hardship / </w:t>
      </w:r>
      <w:r w:rsidRPr="005057BC">
        <w:rPr>
          <w:rFonts w:asciiTheme="minorHAnsi" w:hAnsiTheme="minorHAnsi" w:cs="Arial"/>
          <w:lang w:val="en-IE"/>
        </w:rPr>
        <w:t xml:space="preserve">social fund, emergency services, access support service and IRIS (Irish Remote Interpreting Service), as well as general organisational administration. </w:t>
      </w:r>
    </w:p>
    <w:p w14:paraId="1BB06897" w14:textId="77777777" w:rsidR="003460AE" w:rsidRPr="005057BC" w:rsidRDefault="003460AE" w:rsidP="00514C53">
      <w:pPr>
        <w:shd w:val="clear" w:color="auto" w:fill="C2D69B" w:themeFill="accent3" w:themeFillTint="99"/>
        <w:spacing w:line="276" w:lineRule="auto"/>
        <w:jc w:val="both"/>
        <w:rPr>
          <w:rFonts w:asciiTheme="minorHAnsi" w:hAnsiTheme="minorHAnsi" w:cs="Arial"/>
          <w:b/>
          <w:bCs/>
          <w:smallCaps/>
          <w:lang w:val="en-IE"/>
        </w:rPr>
      </w:pPr>
      <w:r w:rsidRPr="005057BC">
        <w:rPr>
          <w:rFonts w:asciiTheme="minorHAnsi" w:hAnsiTheme="minorHAnsi" w:cs="Arial"/>
          <w:b/>
          <w:bCs/>
          <w:smallCaps/>
          <w:lang w:val="en-IE"/>
        </w:rPr>
        <w:t xml:space="preserve">main responsibilities </w:t>
      </w:r>
    </w:p>
    <w:p w14:paraId="5456D614" w14:textId="77777777" w:rsidR="00FC71D8" w:rsidRPr="005057BC" w:rsidRDefault="00FC71D8" w:rsidP="00FC71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b/>
        </w:rPr>
      </w:pPr>
      <w:r w:rsidRPr="005057BC">
        <w:rPr>
          <w:rFonts w:asciiTheme="minorHAnsi" w:hAnsiTheme="minorHAnsi" w:cs="Arial"/>
          <w:b/>
        </w:rPr>
        <w:t>Administration</w:t>
      </w:r>
    </w:p>
    <w:p w14:paraId="225FAD36" w14:textId="5E85FB8F" w:rsidR="00FC71D8" w:rsidRPr="005057BC" w:rsidRDefault="00FC71D8" w:rsidP="00FC71D8">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lang w:val="en-IE"/>
        </w:rPr>
      </w:pPr>
      <w:r w:rsidRPr="005057BC">
        <w:rPr>
          <w:rFonts w:asciiTheme="minorHAnsi" w:hAnsiTheme="minorHAnsi" w:cs="Arial"/>
          <w:lang w:val="en-IE"/>
        </w:rPr>
        <w:t xml:space="preserve">Deal </w:t>
      </w:r>
      <w:r w:rsidR="00307A5D" w:rsidRPr="005057BC">
        <w:rPr>
          <w:rFonts w:asciiTheme="minorHAnsi" w:hAnsiTheme="minorHAnsi" w:cs="Arial"/>
          <w:lang w:val="en-IE"/>
        </w:rPr>
        <w:t xml:space="preserve">appropriately </w:t>
      </w:r>
      <w:r w:rsidRPr="005057BC">
        <w:rPr>
          <w:rFonts w:asciiTheme="minorHAnsi" w:hAnsiTheme="minorHAnsi" w:cs="Arial"/>
          <w:lang w:val="en-IE"/>
        </w:rPr>
        <w:t>with all relevant telephone, letter and personal enquiries</w:t>
      </w:r>
      <w:r w:rsidR="00307A5D" w:rsidRPr="005057BC">
        <w:rPr>
          <w:rFonts w:asciiTheme="minorHAnsi" w:hAnsiTheme="minorHAnsi" w:cs="Arial"/>
          <w:lang w:val="en-IE"/>
        </w:rPr>
        <w:t xml:space="preserve">. </w:t>
      </w:r>
    </w:p>
    <w:p w14:paraId="4B84B254" w14:textId="7C2260D1" w:rsidR="00FC71D8" w:rsidRPr="005057BC" w:rsidRDefault="00FC71D8" w:rsidP="00FC71D8">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lang w:val="en-IE"/>
        </w:rPr>
      </w:pPr>
      <w:r w:rsidRPr="005057BC">
        <w:rPr>
          <w:rFonts w:asciiTheme="minorHAnsi" w:hAnsiTheme="minorHAnsi" w:cs="Arial"/>
          <w:lang w:val="en-IE"/>
        </w:rPr>
        <w:t>Assist in the production of documents and materials.</w:t>
      </w:r>
    </w:p>
    <w:p w14:paraId="3CBA25D2" w14:textId="1230FB38" w:rsidR="00FC71D8" w:rsidRPr="005057BC" w:rsidRDefault="00FC71D8" w:rsidP="00FC71D8">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lang w:val="en-IE"/>
        </w:rPr>
      </w:pPr>
      <w:r w:rsidRPr="005057BC">
        <w:rPr>
          <w:rFonts w:asciiTheme="minorHAnsi" w:hAnsiTheme="minorHAnsi" w:cs="Arial"/>
          <w:lang w:val="en-IE"/>
        </w:rPr>
        <w:t>Maintain an efficient records management system</w:t>
      </w:r>
      <w:r w:rsidRPr="005057BC">
        <w:rPr>
          <w:rFonts w:asciiTheme="minorHAnsi" w:eastAsiaTheme="minorHAnsi" w:hAnsiTheme="minorHAnsi" w:cs="Arial"/>
          <w:lang w:val="en-IE"/>
        </w:rPr>
        <w:t xml:space="preserve"> </w:t>
      </w:r>
      <w:r w:rsidRPr="005057BC">
        <w:rPr>
          <w:rFonts w:asciiTheme="minorHAnsi" w:hAnsiTheme="minorHAnsi" w:cs="Arial"/>
          <w:lang w:val="en-IE"/>
        </w:rPr>
        <w:t>and assist in the preparation of administration and management reports.</w:t>
      </w:r>
    </w:p>
    <w:p w14:paraId="4C49B2F1" w14:textId="35F79D30" w:rsidR="00FC71D8" w:rsidRPr="005057BC" w:rsidRDefault="00FC71D8" w:rsidP="00FC71D8">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lang w:val="en-IE"/>
        </w:rPr>
      </w:pPr>
      <w:r w:rsidRPr="005057BC">
        <w:rPr>
          <w:rFonts w:asciiTheme="minorHAnsi" w:hAnsiTheme="minorHAnsi" w:cs="Arial"/>
          <w:lang w:val="en-IE"/>
        </w:rPr>
        <w:t>Maintain the office in relation to office supplies, upkeep of equipment, and maintenance of premises.</w:t>
      </w:r>
    </w:p>
    <w:p w14:paraId="4262B698" w14:textId="77561207" w:rsidR="00FC71D8" w:rsidRPr="005057BC" w:rsidRDefault="00FC71D8" w:rsidP="00FC71D8">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lang w:val="en-IE"/>
        </w:rPr>
      </w:pPr>
      <w:r w:rsidRPr="005057BC">
        <w:rPr>
          <w:rFonts w:asciiTheme="minorHAnsi" w:hAnsiTheme="minorHAnsi" w:cs="Arial"/>
          <w:lang w:val="en-IE"/>
        </w:rPr>
        <w:t>Organise meetings, arranging the venues and necessary facilities, informing participants and taking minutes of meetings as required.</w:t>
      </w:r>
    </w:p>
    <w:p w14:paraId="6003C666" w14:textId="4851D791" w:rsidR="00FC71D8" w:rsidRPr="005057BC" w:rsidRDefault="00FC71D8" w:rsidP="00FC71D8">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lang w:val="en-IE"/>
        </w:rPr>
      </w:pPr>
      <w:r w:rsidRPr="005057BC">
        <w:rPr>
          <w:rFonts w:asciiTheme="minorHAnsi" w:hAnsiTheme="minorHAnsi" w:cs="Arial"/>
          <w:lang w:val="en-IE"/>
        </w:rPr>
        <w:t>Be aware, and on occasion, co-ordinate the diaries of team members as required.</w:t>
      </w:r>
    </w:p>
    <w:p w14:paraId="5C203756" w14:textId="77777777" w:rsidR="001560D7" w:rsidRPr="005057BC" w:rsidRDefault="001560D7" w:rsidP="00FC71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b/>
          <w:iCs/>
        </w:rPr>
      </w:pPr>
    </w:p>
    <w:p w14:paraId="572104AB" w14:textId="007EC049" w:rsidR="00FC71D8" w:rsidRPr="005057BC" w:rsidRDefault="00FC71D8" w:rsidP="00FC71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b/>
          <w:iCs/>
        </w:rPr>
      </w:pPr>
      <w:r w:rsidRPr="005057BC">
        <w:rPr>
          <w:rFonts w:asciiTheme="minorHAnsi" w:hAnsiTheme="minorHAnsi" w:cs="Arial"/>
          <w:b/>
          <w:iCs/>
        </w:rPr>
        <w:t>Booking</w:t>
      </w:r>
      <w:r w:rsidR="00501E90" w:rsidRPr="005057BC">
        <w:rPr>
          <w:rFonts w:asciiTheme="minorHAnsi" w:hAnsiTheme="minorHAnsi" w:cs="Arial"/>
          <w:b/>
          <w:iCs/>
        </w:rPr>
        <w:t xml:space="preserve"> Voucher</w:t>
      </w:r>
      <w:r w:rsidRPr="005057BC">
        <w:rPr>
          <w:rFonts w:asciiTheme="minorHAnsi" w:hAnsiTheme="minorHAnsi" w:cs="Arial"/>
          <w:b/>
          <w:iCs/>
        </w:rPr>
        <w:t xml:space="preserve"> </w:t>
      </w:r>
      <w:r w:rsidR="00D708CA" w:rsidRPr="005057BC">
        <w:rPr>
          <w:rFonts w:asciiTheme="minorHAnsi" w:hAnsiTheme="minorHAnsi" w:cs="Arial"/>
          <w:b/>
          <w:iCs/>
        </w:rPr>
        <w:t xml:space="preserve">and Referral </w:t>
      </w:r>
      <w:r w:rsidRPr="005057BC">
        <w:rPr>
          <w:rFonts w:asciiTheme="minorHAnsi" w:hAnsiTheme="minorHAnsi" w:cs="Arial"/>
          <w:b/>
          <w:iCs/>
        </w:rPr>
        <w:t>System</w:t>
      </w:r>
    </w:p>
    <w:p w14:paraId="141762C4" w14:textId="48BF62FB" w:rsidR="00FC71D8" w:rsidRPr="005057BC" w:rsidRDefault="00FC71D8" w:rsidP="00FC71D8">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lang w:val="en-IE"/>
        </w:rPr>
      </w:pPr>
      <w:r w:rsidRPr="005057BC">
        <w:rPr>
          <w:rFonts w:asciiTheme="minorHAnsi" w:hAnsiTheme="minorHAnsi" w:cs="Arial"/>
        </w:rPr>
        <w:t xml:space="preserve">Manage the </w:t>
      </w:r>
      <w:r w:rsidR="000F2388" w:rsidRPr="005057BC">
        <w:rPr>
          <w:rFonts w:asciiTheme="minorHAnsi" w:hAnsiTheme="minorHAnsi" w:cs="Arial"/>
        </w:rPr>
        <w:t>day-to-day</w:t>
      </w:r>
      <w:r w:rsidRPr="005057BC">
        <w:rPr>
          <w:rFonts w:asciiTheme="minorHAnsi" w:hAnsiTheme="minorHAnsi" w:cs="Arial"/>
        </w:rPr>
        <w:t xml:space="preserve"> operation of the booking</w:t>
      </w:r>
      <w:r w:rsidR="000A4B9E">
        <w:rPr>
          <w:rFonts w:asciiTheme="minorHAnsi" w:hAnsiTheme="minorHAnsi" w:cs="Arial"/>
        </w:rPr>
        <w:t>, “Voucher”</w:t>
      </w:r>
      <w:r w:rsidRPr="005057BC">
        <w:rPr>
          <w:rFonts w:asciiTheme="minorHAnsi" w:hAnsiTheme="minorHAnsi" w:cs="Arial"/>
        </w:rPr>
        <w:t xml:space="preserve"> </w:t>
      </w:r>
      <w:r w:rsidR="00D708CA" w:rsidRPr="005057BC">
        <w:rPr>
          <w:rFonts w:asciiTheme="minorHAnsi" w:hAnsiTheme="minorHAnsi" w:cs="Arial"/>
        </w:rPr>
        <w:t xml:space="preserve">and referral </w:t>
      </w:r>
      <w:r w:rsidRPr="005057BC">
        <w:rPr>
          <w:rFonts w:asciiTheme="minorHAnsi" w:hAnsiTheme="minorHAnsi" w:cs="Arial"/>
        </w:rPr>
        <w:t>system by ensuring the database of interpreters and service users is maintained and interpreters have been correctly allocated to each assignment.</w:t>
      </w:r>
    </w:p>
    <w:p w14:paraId="6034C51B" w14:textId="76DED0A5" w:rsidR="00FC71D8" w:rsidRPr="005057BC" w:rsidRDefault="00FC71D8" w:rsidP="00FC71D8">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lang w:val="en-IE"/>
        </w:rPr>
      </w:pPr>
      <w:r w:rsidRPr="005057BC">
        <w:rPr>
          <w:rFonts w:asciiTheme="minorHAnsi" w:hAnsiTheme="minorHAnsi" w:cs="Arial"/>
        </w:rPr>
        <w:t xml:space="preserve">Respond in a timely and accurate manner to all booking </w:t>
      </w:r>
      <w:r w:rsidR="00D708CA" w:rsidRPr="005057BC">
        <w:rPr>
          <w:rFonts w:asciiTheme="minorHAnsi" w:hAnsiTheme="minorHAnsi" w:cs="Arial"/>
        </w:rPr>
        <w:t xml:space="preserve">and referral </w:t>
      </w:r>
      <w:r w:rsidRPr="005057BC">
        <w:rPr>
          <w:rFonts w:asciiTheme="minorHAnsi" w:hAnsiTheme="minorHAnsi" w:cs="Arial"/>
        </w:rPr>
        <w:t>enquiries.</w:t>
      </w:r>
    </w:p>
    <w:p w14:paraId="72210345" w14:textId="77777777" w:rsidR="002C0A1B" w:rsidRPr="005057BC" w:rsidRDefault="00FC71D8" w:rsidP="002C0A1B">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lang w:val="en-IE"/>
        </w:rPr>
      </w:pPr>
      <w:r w:rsidRPr="005057BC">
        <w:rPr>
          <w:rFonts w:asciiTheme="minorHAnsi" w:hAnsiTheme="minorHAnsi" w:cs="Arial"/>
        </w:rPr>
        <w:t>Administer Service Level Agreements with interpreters</w:t>
      </w:r>
      <w:r w:rsidR="00D708CA" w:rsidRPr="005057BC">
        <w:rPr>
          <w:rFonts w:asciiTheme="minorHAnsi" w:hAnsiTheme="minorHAnsi" w:cs="Arial"/>
        </w:rPr>
        <w:t>, as appropriate</w:t>
      </w:r>
      <w:r w:rsidRPr="005057BC">
        <w:rPr>
          <w:rFonts w:asciiTheme="minorHAnsi" w:hAnsiTheme="minorHAnsi" w:cs="Arial"/>
        </w:rPr>
        <w:t>.</w:t>
      </w:r>
      <w:r w:rsidR="002C0A1B" w:rsidRPr="005057BC">
        <w:rPr>
          <w:rFonts w:asciiTheme="minorHAnsi" w:hAnsiTheme="minorHAnsi" w:cs="Arial"/>
        </w:rPr>
        <w:t xml:space="preserve"> </w:t>
      </w:r>
    </w:p>
    <w:p w14:paraId="470A875A" w14:textId="5DFBB2BA" w:rsidR="002C0A1B" w:rsidRPr="005057BC" w:rsidRDefault="002C0A1B" w:rsidP="002C0A1B">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lang w:val="en-IE"/>
        </w:rPr>
      </w:pPr>
      <w:r w:rsidRPr="005057BC">
        <w:rPr>
          <w:rFonts w:asciiTheme="minorHAnsi" w:hAnsiTheme="minorHAnsi" w:cs="Arial"/>
        </w:rPr>
        <w:t xml:space="preserve">Support Deaf citizens to get appropriate access </w:t>
      </w:r>
      <w:r w:rsidR="00EE1AA8">
        <w:rPr>
          <w:rFonts w:asciiTheme="minorHAnsi" w:hAnsiTheme="minorHAnsi" w:cs="Arial"/>
        </w:rPr>
        <w:t xml:space="preserve">to </w:t>
      </w:r>
      <w:r w:rsidRPr="005057BC">
        <w:rPr>
          <w:rFonts w:asciiTheme="minorHAnsi" w:hAnsiTheme="minorHAnsi" w:cs="Arial"/>
        </w:rPr>
        <w:t xml:space="preserve">the services through the provision of sign language interpreting. </w:t>
      </w:r>
    </w:p>
    <w:p w14:paraId="637A76B9" w14:textId="5101D23D" w:rsidR="00FC71D8" w:rsidRPr="005057BC" w:rsidRDefault="002C0A1B" w:rsidP="002C0A1B">
      <w:pPr>
        <w:pStyle w:val="ListParagraph"/>
        <w:numPr>
          <w:ilvl w:val="0"/>
          <w:numId w:val="15"/>
        </w:numPr>
        <w:rPr>
          <w:rFonts w:asciiTheme="minorHAnsi" w:hAnsiTheme="minorHAnsi" w:cs="Arial"/>
          <w:lang w:val="en-IE"/>
        </w:rPr>
      </w:pPr>
      <w:r w:rsidRPr="005057BC">
        <w:rPr>
          <w:rFonts w:asciiTheme="minorHAnsi" w:hAnsiTheme="minorHAnsi" w:cs="Arial"/>
        </w:rPr>
        <w:t xml:space="preserve">Provide information to service providers on good practice for organising sign language interpreting services. </w:t>
      </w:r>
    </w:p>
    <w:p w14:paraId="6C296FD8" w14:textId="5E20B3B9" w:rsidR="00FC71D8" w:rsidRPr="005057BC" w:rsidRDefault="002C0A1B" w:rsidP="00FC71D8">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lang w:val="en-IE"/>
        </w:rPr>
      </w:pPr>
      <w:r w:rsidRPr="005057BC">
        <w:rPr>
          <w:rFonts w:asciiTheme="minorHAnsi" w:hAnsiTheme="minorHAnsi" w:cs="Arial"/>
        </w:rPr>
        <w:t xml:space="preserve">Liaise </w:t>
      </w:r>
      <w:r w:rsidR="00FC71D8" w:rsidRPr="005057BC">
        <w:rPr>
          <w:rFonts w:asciiTheme="minorHAnsi" w:hAnsiTheme="minorHAnsi" w:cs="Arial"/>
        </w:rPr>
        <w:t>with interpreters and service users.</w:t>
      </w:r>
    </w:p>
    <w:p w14:paraId="0CB4AD1B" w14:textId="5D6DE01B" w:rsidR="00FC71D8" w:rsidRPr="005057BC" w:rsidRDefault="00FC71D8" w:rsidP="00FC71D8">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lang w:val="en-IE"/>
        </w:rPr>
      </w:pPr>
      <w:r w:rsidRPr="005057BC">
        <w:rPr>
          <w:rFonts w:asciiTheme="minorHAnsi" w:hAnsiTheme="minorHAnsi" w:cs="Arial"/>
        </w:rPr>
        <w:lastRenderedPageBreak/>
        <w:t xml:space="preserve">Liaise with external technical support in relation to the development of the SLIS website and Booking System. </w:t>
      </w:r>
    </w:p>
    <w:p w14:paraId="6258ECE2" w14:textId="77777777" w:rsidR="001560D7" w:rsidRPr="005057BC" w:rsidRDefault="001560D7" w:rsidP="00FC71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b/>
          <w:iCs/>
        </w:rPr>
      </w:pPr>
    </w:p>
    <w:p w14:paraId="7817F796" w14:textId="77777777" w:rsidR="00FC71D8" w:rsidRPr="005057BC" w:rsidRDefault="00FC71D8" w:rsidP="00FC71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lang w:val="en-IE"/>
        </w:rPr>
      </w:pPr>
      <w:r w:rsidRPr="005057BC">
        <w:rPr>
          <w:rFonts w:asciiTheme="minorHAnsi" w:hAnsiTheme="minorHAnsi" w:cs="Arial"/>
          <w:b/>
          <w:iCs/>
        </w:rPr>
        <w:t>General</w:t>
      </w:r>
    </w:p>
    <w:p w14:paraId="6BCB5FC5" w14:textId="77777777" w:rsidR="00FC71D8" w:rsidRPr="005057BC" w:rsidRDefault="00FC71D8" w:rsidP="00FC71D8">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lang w:val="en-IE"/>
        </w:rPr>
      </w:pPr>
      <w:r w:rsidRPr="005057BC">
        <w:rPr>
          <w:rFonts w:asciiTheme="minorHAnsi" w:hAnsiTheme="minorHAnsi" w:cs="Arial"/>
          <w:lang w:val="en-IE"/>
        </w:rPr>
        <w:t xml:space="preserve">Participate in Performance Management Development System (PMDS) </w:t>
      </w:r>
    </w:p>
    <w:p w14:paraId="7425F223" w14:textId="77777777" w:rsidR="00FC71D8" w:rsidRPr="005057BC" w:rsidRDefault="00FC71D8" w:rsidP="00FC71D8">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lang w:val="en-IE"/>
        </w:rPr>
      </w:pPr>
      <w:r w:rsidRPr="005057BC">
        <w:rPr>
          <w:rFonts w:asciiTheme="minorHAnsi" w:hAnsiTheme="minorHAnsi" w:cs="Arial"/>
          <w:lang w:val="en-IE"/>
        </w:rPr>
        <w:t>Attend agreed training and development courses to maintain and improve performance including Irish Sign Language, if required.</w:t>
      </w:r>
    </w:p>
    <w:p w14:paraId="6C963C3A" w14:textId="77777777" w:rsidR="00985018" w:rsidRDefault="00FC71D8" w:rsidP="00985018">
      <w:pPr>
        <w:pStyle w:val="ListParagraph"/>
        <w:numPr>
          <w:ilvl w:val="0"/>
          <w:numId w:val="15"/>
        </w:numPr>
        <w:rPr>
          <w:rFonts w:asciiTheme="minorHAnsi" w:hAnsiTheme="minorHAnsi" w:cs="Arial"/>
          <w:lang w:val="en-IE"/>
        </w:rPr>
      </w:pPr>
      <w:r w:rsidRPr="005057BC">
        <w:rPr>
          <w:rFonts w:asciiTheme="minorHAnsi" w:hAnsiTheme="minorHAnsi" w:cs="Arial"/>
          <w:lang w:val="en-IE"/>
        </w:rPr>
        <w:t xml:space="preserve">Provide administrative &amp; other supports to the work undertaken by SLIS </w:t>
      </w:r>
      <w:r w:rsidR="00501E90" w:rsidRPr="005057BC">
        <w:rPr>
          <w:rFonts w:asciiTheme="minorHAnsi" w:hAnsiTheme="minorHAnsi" w:cs="Arial"/>
          <w:lang w:val="en-IE"/>
        </w:rPr>
        <w:t xml:space="preserve">(including GDPR and financial compliance), </w:t>
      </w:r>
      <w:r w:rsidRPr="005057BC">
        <w:rPr>
          <w:rFonts w:asciiTheme="minorHAnsi" w:hAnsiTheme="minorHAnsi" w:cs="Arial"/>
          <w:lang w:val="en-IE"/>
        </w:rPr>
        <w:t>and its working groups as required.</w:t>
      </w:r>
    </w:p>
    <w:p w14:paraId="62B97FCD" w14:textId="51552B5F" w:rsidR="0080081C" w:rsidRPr="0080081C" w:rsidRDefault="00FC71D8" w:rsidP="0080081C">
      <w:pPr>
        <w:pStyle w:val="ListParagraph"/>
        <w:numPr>
          <w:ilvl w:val="0"/>
          <w:numId w:val="15"/>
        </w:numPr>
        <w:rPr>
          <w:rFonts w:asciiTheme="minorHAnsi" w:hAnsiTheme="minorHAnsi" w:cs="Arial"/>
          <w:lang w:val="en-IE"/>
        </w:rPr>
      </w:pPr>
      <w:r w:rsidRPr="00985018">
        <w:rPr>
          <w:rFonts w:asciiTheme="minorHAnsi" w:hAnsiTheme="minorHAnsi" w:cs="Arial"/>
          <w:lang w:val="en-IE"/>
        </w:rPr>
        <w:t>Undertake such other duties as may be agreed from time to time with the Manager, SLIS.</w:t>
      </w:r>
      <w:r w:rsidR="00CC6B1B" w:rsidRPr="00985018">
        <w:rPr>
          <w:rFonts w:asciiTheme="minorHAnsi" w:hAnsiTheme="minorHAnsi" w:cs="Arial"/>
          <w:lang w:val="en-IE"/>
        </w:rPr>
        <w:t xml:space="preserve"> </w:t>
      </w:r>
      <w:r w:rsidR="0080081C">
        <w:rPr>
          <w:rFonts w:asciiTheme="minorHAnsi" w:hAnsiTheme="minorHAnsi" w:cs="Arial"/>
          <w:lang w:val="en-IE"/>
        </w:rPr>
        <w:br/>
      </w:r>
    </w:p>
    <w:p w14:paraId="2F685717" w14:textId="77777777" w:rsidR="003460AE" w:rsidRPr="005057BC" w:rsidRDefault="003460AE" w:rsidP="002C0A1B">
      <w:pPr>
        <w:keepNext/>
        <w:keepLines/>
        <w:shd w:val="clear" w:color="auto" w:fill="C2D69B" w:themeFill="accent3" w:themeFillTint="99"/>
        <w:spacing w:line="276" w:lineRule="auto"/>
        <w:jc w:val="both"/>
        <w:outlineLvl w:val="0"/>
        <w:rPr>
          <w:rFonts w:asciiTheme="minorHAnsi" w:eastAsiaTheme="majorEastAsia" w:hAnsiTheme="minorHAnsi" w:cs="Arial"/>
          <w:b/>
          <w:smallCaps/>
          <w:color w:val="365F91" w:themeColor="accent1" w:themeShade="BF"/>
        </w:rPr>
      </w:pPr>
      <w:r w:rsidRPr="005057BC">
        <w:rPr>
          <w:rFonts w:asciiTheme="minorHAnsi" w:eastAsiaTheme="majorEastAsia" w:hAnsiTheme="minorHAnsi" w:cs="Arial"/>
          <w:b/>
          <w:smallCaps/>
        </w:rPr>
        <w:t>Terms of Employment</w:t>
      </w:r>
    </w:p>
    <w:p w14:paraId="0435E8F0" w14:textId="77777777" w:rsidR="003460AE" w:rsidRPr="005057BC" w:rsidRDefault="003460AE" w:rsidP="00CD677D">
      <w:pPr>
        <w:spacing w:line="276" w:lineRule="auto"/>
        <w:jc w:val="both"/>
        <w:rPr>
          <w:rFonts w:asciiTheme="minorHAnsi" w:hAnsiTheme="minorHAnsi" w:cs="Arial"/>
          <w:b/>
        </w:rPr>
      </w:pPr>
      <w:r w:rsidRPr="005057BC">
        <w:rPr>
          <w:rFonts w:asciiTheme="minorHAnsi" w:hAnsiTheme="minorHAnsi" w:cs="Arial"/>
          <w:b/>
        </w:rPr>
        <w:t>Reports to</w:t>
      </w:r>
    </w:p>
    <w:p w14:paraId="2335E70D" w14:textId="77777777" w:rsidR="003460AE" w:rsidRPr="005057BC" w:rsidRDefault="003460AE" w:rsidP="00CD677D">
      <w:pPr>
        <w:spacing w:line="276" w:lineRule="auto"/>
        <w:jc w:val="both"/>
        <w:rPr>
          <w:rFonts w:asciiTheme="minorHAnsi" w:hAnsiTheme="minorHAnsi" w:cs="Arial"/>
          <w:u w:val="single"/>
        </w:rPr>
      </w:pPr>
      <w:r w:rsidRPr="005057BC">
        <w:rPr>
          <w:rFonts w:asciiTheme="minorHAnsi" w:hAnsiTheme="minorHAnsi" w:cs="Arial"/>
        </w:rPr>
        <w:t>The SLIS Manager.</w:t>
      </w:r>
    </w:p>
    <w:p w14:paraId="65EDA979" w14:textId="77777777" w:rsidR="003460AE" w:rsidRPr="005057BC" w:rsidRDefault="003460AE" w:rsidP="00CD677D">
      <w:pPr>
        <w:keepNext/>
        <w:keepLines/>
        <w:spacing w:before="200" w:line="276" w:lineRule="auto"/>
        <w:outlineLvl w:val="2"/>
        <w:rPr>
          <w:rFonts w:asciiTheme="minorHAnsi" w:eastAsiaTheme="majorEastAsia" w:hAnsiTheme="minorHAnsi" w:cs="Arial"/>
          <w:b/>
          <w:bCs/>
        </w:rPr>
      </w:pPr>
      <w:r w:rsidRPr="005057BC">
        <w:rPr>
          <w:rFonts w:asciiTheme="minorHAnsi" w:eastAsiaTheme="majorEastAsia" w:hAnsiTheme="minorHAnsi" w:cs="Arial"/>
          <w:b/>
          <w:bCs/>
        </w:rPr>
        <w:t>Location</w:t>
      </w:r>
    </w:p>
    <w:p w14:paraId="698B794C" w14:textId="3C5F4593" w:rsidR="003460AE" w:rsidRPr="005057BC" w:rsidRDefault="003460AE" w:rsidP="00CD677D">
      <w:pPr>
        <w:spacing w:line="276" w:lineRule="auto"/>
        <w:rPr>
          <w:rFonts w:asciiTheme="minorHAnsi" w:eastAsiaTheme="minorHAnsi" w:hAnsiTheme="minorHAnsi" w:cs="Arial"/>
          <w:lang w:val="en-IE"/>
        </w:rPr>
      </w:pPr>
      <w:r w:rsidRPr="005057BC">
        <w:rPr>
          <w:rFonts w:asciiTheme="minorHAnsi" w:eastAsiaTheme="minorHAnsi" w:hAnsiTheme="minorHAnsi" w:cs="Arial"/>
          <w:lang w:val="en-IE"/>
        </w:rPr>
        <w:t xml:space="preserve">Your </w:t>
      </w:r>
      <w:r w:rsidR="00A7724A" w:rsidRPr="005057BC">
        <w:rPr>
          <w:rFonts w:asciiTheme="minorHAnsi" w:eastAsiaTheme="minorHAnsi" w:hAnsiTheme="minorHAnsi" w:cs="Arial"/>
          <w:lang w:val="en-IE"/>
        </w:rPr>
        <w:t>place of work will be</w:t>
      </w:r>
      <w:r w:rsidR="005D7B78" w:rsidRPr="005057BC">
        <w:rPr>
          <w:rFonts w:asciiTheme="minorHAnsi" w:eastAsiaTheme="minorHAnsi" w:hAnsiTheme="minorHAnsi" w:cs="Arial"/>
          <w:lang w:val="en-IE"/>
        </w:rPr>
        <w:t xml:space="preserve"> </w:t>
      </w:r>
      <w:r w:rsidRPr="005057BC">
        <w:rPr>
          <w:rFonts w:asciiTheme="minorHAnsi" w:eastAsiaTheme="minorHAnsi" w:hAnsiTheme="minorHAnsi" w:cs="Arial"/>
          <w:lang w:val="en-IE"/>
        </w:rPr>
        <w:t xml:space="preserve">SLIS, Deaf Village Ireland, </w:t>
      </w:r>
      <w:proofErr w:type="spellStart"/>
      <w:r w:rsidRPr="005057BC">
        <w:rPr>
          <w:rFonts w:asciiTheme="minorHAnsi" w:eastAsiaTheme="minorHAnsi" w:hAnsiTheme="minorHAnsi" w:cs="Arial"/>
          <w:lang w:val="en-IE"/>
        </w:rPr>
        <w:t>Cabra</w:t>
      </w:r>
      <w:proofErr w:type="spellEnd"/>
      <w:r w:rsidRPr="005057BC">
        <w:rPr>
          <w:rFonts w:asciiTheme="minorHAnsi" w:eastAsiaTheme="minorHAnsi" w:hAnsiTheme="minorHAnsi" w:cs="Arial"/>
          <w:lang w:val="en-IE"/>
        </w:rPr>
        <w:t>, Dublin 7</w:t>
      </w:r>
      <w:r w:rsidR="00DF50A9">
        <w:rPr>
          <w:rFonts w:asciiTheme="minorHAnsi" w:eastAsiaTheme="minorHAnsi" w:hAnsiTheme="minorHAnsi" w:cs="Arial"/>
          <w:lang w:val="en-IE"/>
        </w:rPr>
        <w:t>, Ireland</w:t>
      </w:r>
      <w:r w:rsidRPr="005057BC">
        <w:rPr>
          <w:rFonts w:asciiTheme="minorHAnsi" w:eastAsiaTheme="minorHAnsi" w:hAnsiTheme="minorHAnsi" w:cs="Arial"/>
          <w:lang w:val="en-IE"/>
        </w:rPr>
        <w:t xml:space="preserve">. </w:t>
      </w:r>
    </w:p>
    <w:p w14:paraId="26B9397E" w14:textId="77777777" w:rsidR="003460AE" w:rsidRPr="005057BC" w:rsidRDefault="003460AE" w:rsidP="00CD677D">
      <w:pPr>
        <w:spacing w:line="276" w:lineRule="auto"/>
        <w:jc w:val="both"/>
        <w:rPr>
          <w:rFonts w:asciiTheme="minorHAnsi" w:hAnsiTheme="minorHAnsi" w:cs="Arial"/>
        </w:rPr>
      </w:pPr>
    </w:p>
    <w:p w14:paraId="2ADF6B4B" w14:textId="77777777" w:rsidR="003460AE" w:rsidRPr="005057BC" w:rsidRDefault="003460AE" w:rsidP="00CD677D">
      <w:pPr>
        <w:spacing w:line="276" w:lineRule="auto"/>
        <w:jc w:val="both"/>
        <w:rPr>
          <w:rFonts w:asciiTheme="minorHAnsi" w:hAnsiTheme="minorHAnsi" w:cs="Arial"/>
        </w:rPr>
      </w:pPr>
      <w:r w:rsidRPr="005057BC">
        <w:rPr>
          <w:rFonts w:asciiTheme="minorHAnsi" w:hAnsiTheme="minorHAnsi" w:cs="Arial"/>
          <w:b/>
        </w:rPr>
        <w:t>Hours</w:t>
      </w:r>
      <w:r w:rsidRPr="005057BC">
        <w:rPr>
          <w:rFonts w:asciiTheme="minorHAnsi" w:hAnsiTheme="minorHAnsi" w:cs="Arial"/>
        </w:rPr>
        <w:t xml:space="preserve">  </w:t>
      </w:r>
    </w:p>
    <w:p w14:paraId="5823F1E3" w14:textId="455C4378" w:rsidR="00A7724A" w:rsidRPr="005057BC" w:rsidRDefault="00A7724A" w:rsidP="00CD677D">
      <w:pPr>
        <w:spacing w:line="276" w:lineRule="auto"/>
        <w:jc w:val="both"/>
        <w:rPr>
          <w:rFonts w:asciiTheme="minorHAnsi" w:hAnsiTheme="minorHAnsi" w:cs="Arial"/>
          <w:bCs/>
          <w:lang w:val="en-IE"/>
        </w:rPr>
      </w:pPr>
      <w:r w:rsidRPr="005057BC">
        <w:rPr>
          <w:rFonts w:asciiTheme="minorHAnsi" w:hAnsiTheme="minorHAnsi" w:cs="Arial"/>
          <w:bCs/>
          <w:lang w:val="en-IE"/>
        </w:rPr>
        <w:t xml:space="preserve">Hours of work are </w:t>
      </w:r>
      <w:r w:rsidR="00D85A98">
        <w:rPr>
          <w:rFonts w:asciiTheme="minorHAnsi" w:hAnsiTheme="minorHAnsi" w:cs="Arial"/>
          <w:bCs/>
          <w:lang w:val="en-IE"/>
        </w:rPr>
        <w:t xml:space="preserve">35 hours </w:t>
      </w:r>
      <w:r w:rsidR="003460AE" w:rsidRPr="005057BC">
        <w:rPr>
          <w:rFonts w:asciiTheme="minorHAnsi" w:hAnsiTheme="minorHAnsi" w:cs="Arial"/>
          <w:bCs/>
          <w:lang w:val="en-IE"/>
        </w:rPr>
        <w:t xml:space="preserve">per week. </w:t>
      </w:r>
    </w:p>
    <w:p w14:paraId="7FC1D844" w14:textId="77777777" w:rsidR="003460AE" w:rsidRPr="005057BC" w:rsidRDefault="00A7724A" w:rsidP="00CD677D">
      <w:pPr>
        <w:spacing w:line="276" w:lineRule="auto"/>
        <w:jc w:val="both"/>
        <w:rPr>
          <w:rFonts w:asciiTheme="minorHAnsi" w:hAnsiTheme="minorHAnsi" w:cs="Arial"/>
          <w:bCs/>
          <w:lang w:val="en-IE"/>
        </w:rPr>
      </w:pPr>
      <w:r w:rsidRPr="005057BC">
        <w:rPr>
          <w:rFonts w:asciiTheme="minorHAnsi" w:hAnsiTheme="minorHAnsi" w:cs="Arial"/>
          <w:bCs/>
          <w:lang w:val="en-IE"/>
        </w:rPr>
        <w:t>F</w:t>
      </w:r>
      <w:r w:rsidR="003460AE" w:rsidRPr="005057BC">
        <w:rPr>
          <w:rFonts w:asciiTheme="minorHAnsi" w:hAnsiTheme="minorHAnsi" w:cs="Arial"/>
          <w:bCs/>
          <w:lang w:val="en-IE"/>
        </w:rPr>
        <w:t xml:space="preserve">lexible </w:t>
      </w:r>
      <w:r w:rsidRPr="005057BC">
        <w:rPr>
          <w:rFonts w:asciiTheme="minorHAnsi" w:hAnsiTheme="minorHAnsi" w:cs="Arial"/>
          <w:bCs/>
          <w:lang w:val="en-IE"/>
        </w:rPr>
        <w:t>working hours may be required on occasion. T</w:t>
      </w:r>
      <w:r w:rsidR="003460AE" w:rsidRPr="005057BC">
        <w:rPr>
          <w:rFonts w:asciiTheme="minorHAnsi" w:hAnsiTheme="minorHAnsi" w:cs="Arial"/>
          <w:bCs/>
          <w:lang w:val="en-IE"/>
        </w:rPr>
        <w:t xml:space="preserve">ime off in lieu may be </w:t>
      </w:r>
      <w:r w:rsidRPr="005057BC">
        <w:rPr>
          <w:rFonts w:asciiTheme="minorHAnsi" w:hAnsiTheme="minorHAnsi" w:cs="Arial"/>
          <w:bCs/>
          <w:lang w:val="en-IE"/>
        </w:rPr>
        <w:t>accumulated with</w:t>
      </w:r>
      <w:r w:rsidR="003460AE" w:rsidRPr="005057BC">
        <w:rPr>
          <w:rFonts w:asciiTheme="minorHAnsi" w:hAnsiTheme="minorHAnsi" w:cs="Arial"/>
          <w:bCs/>
          <w:lang w:val="en-IE"/>
        </w:rPr>
        <w:t xml:space="preserve"> prior agreement with the Manager. </w:t>
      </w:r>
    </w:p>
    <w:p w14:paraId="4A92AEC0" w14:textId="77777777" w:rsidR="00A7724A" w:rsidRPr="005057BC" w:rsidRDefault="00A7724A" w:rsidP="00CD677D">
      <w:pPr>
        <w:spacing w:line="276" w:lineRule="auto"/>
        <w:jc w:val="both"/>
        <w:rPr>
          <w:rFonts w:asciiTheme="minorHAnsi" w:hAnsiTheme="minorHAnsi" w:cs="Arial"/>
        </w:rPr>
      </w:pPr>
    </w:p>
    <w:p w14:paraId="7846D3F0" w14:textId="77777777" w:rsidR="003460AE" w:rsidRPr="005057BC" w:rsidRDefault="003460AE" w:rsidP="00CD677D">
      <w:pPr>
        <w:spacing w:line="276" w:lineRule="auto"/>
        <w:jc w:val="both"/>
        <w:rPr>
          <w:rFonts w:asciiTheme="minorHAnsi" w:hAnsiTheme="minorHAnsi" w:cs="Arial"/>
          <w:b/>
        </w:rPr>
      </w:pPr>
      <w:r w:rsidRPr="005057BC">
        <w:rPr>
          <w:rFonts w:asciiTheme="minorHAnsi" w:hAnsiTheme="minorHAnsi" w:cs="Arial"/>
          <w:b/>
        </w:rPr>
        <w:t xml:space="preserve">Salary  </w:t>
      </w:r>
    </w:p>
    <w:p w14:paraId="60B15588" w14:textId="612DE335" w:rsidR="008B6A38" w:rsidRDefault="00D66709" w:rsidP="00CD677D">
      <w:pPr>
        <w:spacing w:after="200" w:line="276" w:lineRule="auto"/>
        <w:rPr>
          <w:rFonts w:asciiTheme="minorHAnsi" w:hAnsiTheme="minorHAnsi"/>
          <w:spacing w:val="3"/>
          <w:lang w:val="en"/>
        </w:rPr>
      </w:pPr>
      <w:r w:rsidRPr="008B6A38">
        <w:rPr>
          <w:rFonts w:asciiTheme="minorHAnsi" w:hAnsiTheme="minorHAnsi"/>
          <w:spacing w:val="3"/>
          <w:lang w:val="en-IE"/>
        </w:rPr>
        <w:t>Salary Scale of €</w:t>
      </w:r>
      <w:r w:rsidR="00F0731D" w:rsidRPr="008B6A38">
        <w:rPr>
          <w:rFonts w:asciiTheme="minorHAnsi" w:hAnsiTheme="minorHAnsi"/>
          <w:spacing w:val="3"/>
          <w:lang w:val="en"/>
        </w:rPr>
        <w:t xml:space="preserve"> 32,374</w:t>
      </w:r>
      <w:r w:rsidR="00F0731D" w:rsidRPr="008B6A38">
        <w:rPr>
          <w:rFonts w:asciiTheme="minorHAnsi" w:hAnsiTheme="minorHAnsi"/>
          <w:spacing w:val="3"/>
          <w:lang w:val="en-IE"/>
        </w:rPr>
        <w:t>;</w:t>
      </w:r>
      <w:r w:rsidRPr="008B6A38">
        <w:rPr>
          <w:rFonts w:asciiTheme="minorHAnsi" w:hAnsiTheme="minorHAnsi"/>
          <w:spacing w:val="3"/>
          <w:lang w:val="en-IE"/>
        </w:rPr>
        <w:t xml:space="preserve"> €</w:t>
      </w:r>
      <w:r w:rsidR="00F0731D" w:rsidRPr="008B6A38">
        <w:rPr>
          <w:rFonts w:asciiTheme="minorHAnsi" w:hAnsiTheme="minorHAnsi"/>
          <w:spacing w:val="3"/>
          <w:lang w:val="en"/>
        </w:rPr>
        <w:t>33,70</w:t>
      </w:r>
      <w:r w:rsidR="00E932B6">
        <w:rPr>
          <w:rFonts w:asciiTheme="minorHAnsi" w:hAnsiTheme="minorHAnsi"/>
          <w:spacing w:val="3"/>
          <w:lang w:val="en"/>
        </w:rPr>
        <w:t>8</w:t>
      </w:r>
      <w:r w:rsidR="00F0731D" w:rsidRPr="008B6A38">
        <w:rPr>
          <w:rFonts w:asciiTheme="minorHAnsi" w:hAnsiTheme="minorHAnsi"/>
          <w:spacing w:val="3"/>
          <w:lang w:val="en-IE"/>
        </w:rPr>
        <w:t>;</w:t>
      </w:r>
      <w:r w:rsidRPr="008B6A38">
        <w:rPr>
          <w:rFonts w:asciiTheme="minorHAnsi" w:hAnsiTheme="minorHAnsi"/>
          <w:spacing w:val="3"/>
          <w:lang w:val="en-IE"/>
        </w:rPr>
        <w:t xml:space="preserve"> €</w:t>
      </w:r>
      <w:r w:rsidR="00F0731D" w:rsidRPr="008B6A38">
        <w:rPr>
          <w:rFonts w:asciiTheme="minorHAnsi" w:hAnsiTheme="minorHAnsi"/>
          <w:spacing w:val="3"/>
          <w:lang w:val="en"/>
        </w:rPr>
        <w:t>35,03</w:t>
      </w:r>
      <w:r w:rsidR="00E932B6">
        <w:rPr>
          <w:rFonts w:asciiTheme="minorHAnsi" w:hAnsiTheme="minorHAnsi"/>
          <w:spacing w:val="3"/>
          <w:lang w:val="en"/>
        </w:rPr>
        <w:t>9</w:t>
      </w:r>
      <w:r w:rsidR="00F0731D" w:rsidRPr="008B6A38">
        <w:rPr>
          <w:rFonts w:asciiTheme="minorHAnsi" w:hAnsiTheme="minorHAnsi"/>
          <w:spacing w:val="3"/>
          <w:lang w:val="en-IE"/>
        </w:rPr>
        <w:t>;</w:t>
      </w:r>
      <w:r w:rsidRPr="008B6A38">
        <w:rPr>
          <w:rFonts w:asciiTheme="minorHAnsi" w:hAnsiTheme="minorHAnsi"/>
          <w:spacing w:val="3"/>
          <w:lang w:val="en-IE"/>
        </w:rPr>
        <w:t xml:space="preserve"> €</w:t>
      </w:r>
      <w:r w:rsidR="00F0731D" w:rsidRPr="008B6A38">
        <w:rPr>
          <w:rFonts w:asciiTheme="minorHAnsi" w:hAnsiTheme="minorHAnsi"/>
          <w:spacing w:val="3"/>
          <w:lang w:val="en"/>
        </w:rPr>
        <w:t>36,367</w:t>
      </w:r>
      <w:r w:rsidR="00F0731D" w:rsidRPr="008B6A38">
        <w:rPr>
          <w:rFonts w:asciiTheme="minorHAnsi" w:hAnsiTheme="minorHAnsi"/>
          <w:spacing w:val="3"/>
          <w:lang w:val="en-IE"/>
        </w:rPr>
        <w:t>;</w:t>
      </w:r>
      <w:r w:rsidRPr="008B6A38">
        <w:rPr>
          <w:rFonts w:asciiTheme="minorHAnsi" w:hAnsiTheme="minorHAnsi"/>
          <w:spacing w:val="3"/>
          <w:lang w:val="en-IE"/>
        </w:rPr>
        <w:t xml:space="preserve"> €</w:t>
      </w:r>
      <w:r w:rsidR="00F0731D" w:rsidRPr="008B6A38">
        <w:rPr>
          <w:rFonts w:asciiTheme="minorHAnsi" w:hAnsiTheme="minorHAnsi"/>
          <w:spacing w:val="3"/>
          <w:lang w:val="en"/>
        </w:rPr>
        <w:t>37,69</w:t>
      </w:r>
      <w:r w:rsidR="00E932B6">
        <w:rPr>
          <w:rFonts w:asciiTheme="minorHAnsi" w:hAnsiTheme="minorHAnsi"/>
          <w:spacing w:val="3"/>
          <w:lang w:val="en"/>
        </w:rPr>
        <w:t>3</w:t>
      </w:r>
      <w:r w:rsidR="00F0731D" w:rsidRPr="008B6A38">
        <w:rPr>
          <w:rFonts w:asciiTheme="minorHAnsi" w:hAnsiTheme="minorHAnsi"/>
          <w:spacing w:val="3"/>
          <w:lang w:val="en-IE"/>
        </w:rPr>
        <w:t>;</w:t>
      </w:r>
      <w:r w:rsidRPr="008B6A38">
        <w:rPr>
          <w:rFonts w:asciiTheme="minorHAnsi" w:hAnsiTheme="minorHAnsi"/>
          <w:spacing w:val="3"/>
          <w:lang w:val="en-IE"/>
        </w:rPr>
        <w:t xml:space="preserve"> €</w:t>
      </w:r>
      <w:r w:rsidR="00F0731D" w:rsidRPr="008B6A38">
        <w:rPr>
          <w:rFonts w:asciiTheme="minorHAnsi" w:hAnsiTheme="minorHAnsi"/>
          <w:spacing w:val="3"/>
          <w:lang w:val="en"/>
        </w:rPr>
        <w:t>39</w:t>
      </w:r>
      <w:r w:rsidR="008B6A38" w:rsidRPr="008B6A38">
        <w:rPr>
          <w:rFonts w:asciiTheme="minorHAnsi" w:hAnsiTheme="minorHAnsi"/>
          <w:spacing w:val="3"/>
          <w:lang w:val="en"/>
        </w:rPr>
        <w:t>,</w:t>
      </w:r>
      <w:r w:rsidR="00F0731D" w:rsidRPr="008B6A38">
        <w:rPr>
          <w:rFonts w:asciiTheme="minorHAnsi" w:hAnsiTheme="minorHAnsi"/>
          <w:spacing w:val="3"/>
          <w:lang w:val="en"/>
        </w:rPr>
        <w:t>02</w:t>
      </w:r>
      <w:r w:rsidR="00E932B6">
        <w:rPr>
          <w:rFonts w:asciiTheme="minorHAnsi" w:hAnsiTheme="minorHAnsi"/>
          <w:spacing w:val="3"/>
          <w:lang w:val="en"/>
        </w:rPr>
        <w:t>9</w:t>
      </w:r>
      <w:r w:rsidR="008B6A38" w:rsidRPr="008B6A38">
        <w:rPr>
          <w:rFonts w:asciiTheme="minorHAnsi" w:hAnsiTheme="minorHAnsi"/>
          <w:spacing w:val="3"/>
          <w:lang w:val="en-IE"/>
        </w:rPr>
        <w:t>;</w:t>
      </w:r>
      <w:r w:rsidRPr="008B6A38">
        <w:rPr>
          <w:rFonts w:asciiTheme="minorHAnsi" w:hAnsiTheme="minorHAnsi"/>
          <w:spacing w:val="3"/>
          <w:lang w:val="en-IE"/>
        </w:rPr>
        <w:t xml:space="preserve"> €</w:t>
      </w:r>
      <w:r w:rsidR="00F0731D" w:rsidRPr="008B6A38">
        <w:rPr>
          <w:rFonts w:asciiTheme="minorHAnsi" w:hAnsiTheme="minorHAnsi"/>
          <w:spacing w:val="3"/>
          <w:lang w:val="en"/>
        </w:rPr>
        <w:t>40</w:t>
      </w:r>
      <w:r w:rsidR="008B6A38" w:rsidRPr="008B6A38">
        <w:rPr>
          <w:rFonts w:asciiTheme="minorHAnsi" w:hAnsiTheme="minorHAnsi"/>
          <w:spacing w:val="3"/>
          <w:lang w:val="en"/>
        </w:rPr>
        <w:t>,</w:t>
      </w:r>
      <w:r w:rsidR="00F0731D" w:rsidRPr="008B6A38">
        <w:rPr>
          <w:rFonts w:asciiTheme="minorHAnsi" w:hAnsiTheme="minorHAnsi"/>
          <w:spacing w:val="3"/>
          <w:lang w:val="en"/>
        </w:rPr>
        <w:t>356</w:t>
      </w:r>
      <w:r w:rsidR="008B6A38" w:rsidRPr="008B6A38">
        <w:rPr>
          <w:rFonts w:asciiTheme="minorHAnsi" w:hAnsiTheme="minorHAnsi"/>
          <w:spacing w:val="3"/>
          <w:lang w:val="en-IE"/>
        </w:rPr>
        <w:t>;</w:t>
      </w:r>
      <w:r w:rsidRPr="008B6A38">
        <w:rPr>
          <w:rFonts w:asciiTheme="minorHAnsi" w:hAnsiTheme="minorHAnsi"/>
          <w:spacing w:val="3"/>
          <w:lang w:val="en-IE"/>
        </w:rPr>
        <w:t xml:space="preserve"> €</w:t>
      </w:r>
      <w:r w:rsidR="00F0731D" w:rsidRPr="008B6A38">
        <w:rPr>
          <w:rFonts w:asciiTheme="minorHAnsi" w:hAnsiTheme="minorHAnsi"/>
          <w:spacing w:val="3"/>
          <w:lang w:val="en"/>
        </w:rPr>
        <w:t>41</w:t>
      </w:r>
      <w:r w:rsidR="008B6A38" w:rsidRPr="008B6A38">
        <w:rPr>
          <w:rFonts w:asciiTheme="minorHAnsi" w:hAnsiTheme="minorHAnsi"/>
          <w:spacing w:val="3"/>
          <w:lang w:val="en"/>
        </w:rPr>
        <w:t>,</w:t>
      </w:r>
      <w:r w:rsidR="00F0731D" w:rsidRPr="008B6A38">
        <w:rPr>
          <w:rFonts w:asciiTheme="minorHAnsi" w:hAnsiTheme="minorHAnsi"/>
          <w:spacing w:val="3"/>
          <w:lang w:val="en"/>
        </w:rPr>
        <w:t>69</w:t>
      </w:r>
      <w:r w:rsidR="00E932B6">
        <w:rPr>
          <w:rFonts w:asciiTheme="minorHAnsi" w:hAnsiTheme="minorHAnsi"/>
          <w:spacing w:val="3"/>
          <w:lang w:val="en"/>
        </w:rPr>
        <w:t>1</w:t>
      </w:r>
      <w:r w:rsidR="008B6A38" w:rsidRPr="008B6A38">
        <w:rPr>
          <w:rFonts w:asciiTheme="minorHAnsi" w:hAnsiTheme="minorHAnsi"/>
          <w:spacing w:val="3"/>
          <w:lang w:val="en-IE"/>
        </w:rPr>
        <w:t>;</w:t>
      </w:r>
      <w:r w:rsidRPr="008B6A38">
        <w:rPr>
          <w:rFonts w:asciiTheme="minorHAnsi" w:hAnsiTheme="minorHAnsi"/>
          <w:spacing w:val="3"/>
          <w:lang w:val="en-IE"/>
        </w:rPr>
        <w:t xml:space="preserve"> </w:t>
      </w:r>
      <w:r w:rsidR="00985018" w:rsidRPr="008B6A38">
        <w:rPr>
          <w:rFonts w:asciiTheme="minorHAnsi" w:hAnsiTheme="minorHAnsi"/>
          <w:spacing w:val="3"/>
          <w:lang w:val="en-IE"/>
        </w:rPr>
        <w:t>€</w:t>
      </w:r>
      <w:r w:rsidR="00F0731D" w:rsidRPr="008B6A38">
        <w:rPr>
          <w:rFonts w:asciiTheme="minorHAnsi" w:hAnsiTheme="minorHAnsi"/>
          <w:spacing w:val="3"/>
          <w:lang w:val="en"/>
        </w:rPr>
        <w:t>44</w:t>
      </w:r>
      <w:r w:rsidR="008B6A38" w:rsidRPr="008B6A38">
        <w:rPr>
          <w:rFonts w:asciiTheme="minorHAnsi" w:hAnsiTheme="minorHAnsi"/>
          <w:spacing w:val="3"/>
          <w:lang w:val="en"/>
        </w:rPr>
        <w:t>,</w:t>
      </w:r>
      <w:r w:rsidR="00F0731D" w:rsidRPr="008B6A38">
        <w:rPr>
          <w:rFonts w:asciiTheme="minorHAnsi" w:hAnsiTheme="minorHAnsi"/>
          <w:spacing w:val="3"/>
          <w:lang w:val="en"/>
        </w:rPr>
        <w:t>20</w:t>
      </w:r>
      <w:r w:rsidR="00E932B6">
        <w:rPr>
          <w:rFonts w:asciiTheme="minorHAnsi" w:hAnsiTheme="minorHAnsi"/>
          <w:spacing w:val="3"/>
          <w:lang w:val="en"/>
        </w:rPr>
        <w:t>7</w:t>
      </w:r>
      <w:r w:rsidR="008B6A38" w:rsidRPr="008B6A38">
        <w:rPr>
          <w:rFonts w:asciiTheme="minorHAnsi" w:hAnsiTheme="minorHAnsi"/>
          <w:spacing w:val="3"/>
          <w:lang w:val="en"/>
        </w:rPr>
        <w:t xml:space="preserve"> </w:t>
      </w:r>
      <w:r w:rsidR="00F0731D" w:rsidRPr="008B6A38">
        <w:rPr>
          <w:rFonts w:asciiTheme="minorHAnsi" w:hAnsiTheme="minorHAnsi"/>
          <w:spacing w:val="3"/>
          <w:lang w:val="en"/>
        </w:rPr>
        <w:t>(max</w:t>
      </w:r>
      <w:r w:rsidRPr="008B6A38">
        <w:rPr>
          <w:rFonts w:asciiTheme="minorHAnsi" w:hAnsiTheme="minorHAnsi"/>
          <w:spacing w:val="3"/>
          <w:lang w:val="en-IE"/>
        </w:rPr>
        <w:t>)</w:t>
      </w:r>
      <w:r w:rsidR="008B6A38" w:rsidRPr="008B6A38">
        <w:rPr>
          <w:rFonts w:asciiTheme="minorHAnsi" w:hAnsiTheme="minorHAnsi"/>
          <w:spacing w:val="3"/>
          <w:lang w:val="en-IE"/>
        </w:rPr>
        <w:t>;</w:t>
      </w:r>
      <w:r w:rsidRPr="008B6A38">
        <w:rPr>
          <w:rFonts w:asciiTheme="minorHAnsi" w:hAnsiTheme="minorHAnsi"/>
          <w:spacing w:val="3"/>
          <w:lang w:val="en-IE"/>
        </w:rPr>
        <w:t xml:space="preserve"> - €</w:t>
      </w:r>
      <w:r w:rsidR="00F0731D" w:rsidRPr="008B6A38">
        <w:rPr>
          <w:rFonts w:asciiTheme="minorHAnsi" w:hAnsiTheme="minorHAnsi"/>
          <w:spacing w:val="3"/>
          <w:lang w:val="en"/>
        </w:rPr>
        <w:t>45</w:t>
      </w:r>
      <w:r w:rsidR="008B6A38" w:rsidRPr="008B6A38">
        <w:rPr>
          <w:rFonts w:asciiTheme="minorHAnsi" w:hAnsiTheme="minorHAnsi"/>
          <w:spacing w:val="3"/>
          <w:lang w:val="en"/>
        </w:rPr>
        <w:t>,</w:t>
      </w:r>
      <w:r w:rsidR="00F0731D" w:rsidRPr="008B6A38">
        <w:rPr>
          <w:rFonts w:asciiTheme="minorHAnsi" w:hAnsiTheme="minorHAnsi"/>
          <w:spacing w:val="3"/>
          <w:lang w:val="en"/>
        </w:rPr>
        <w:t>99</w:t>
      </w:r>
      <w:r w:rsidR="00E932B6">
        <w:rPr>
          <w:rFonts w:asciiTheme="minorHAnsi" w:hAnsiTheme="minorHAnsi"/>
          <w:spacing w:val="3"/>
          <w:lang w:val="en"/>
        </w:rPr>
        <w:t>1</w:t>
      </w:r>
      <w:r w:rsidR="00F0731D" w:rsidRPr="008B6A38">
        <w:rPr>
          <w:rFonts w:asciiTheme="minorHAnsi" w:hAnsiTheme="minorHAnsi"/>
          <w:spacing w:val="3"/>
          <w:lang w:val="en"/>
        </w:rPr>
        <w:t xml:space="preserve"> </w:t>
      </w:r>
      <w:r w:rsidRPr="008B6A38">
        <w:rPr>
          <w:rFonts w:asciiTheme="minorHAnsi" w:hAnsiTheme="minorHAnsi"/>
          <w:spacing w:val="3"/>
          <w:lang w:val="en-IE"/>
        </w:rPr>
        <w:t>(LSI1) - €</w:t>
      </w:r>
      <w:r w:rsidR="00F0731D" w:rsidRPr="008B6A38">
        <w:rPr>
          <w:rFonts w:asciiTheme="minorHAnsi" w:hAnsiTheme="minorHAnsi"/>
          <w:spacing w:val="3"/>
          <w:lang w:val="en"/>
        </w:rPr>
        <w:t>47</w:t>
      </w:r>
      <w:r w:rsidR="008B6A38" w:rsidRPr="008B6A38">
        <w:rPr>
          <w:rFonts w:asciiTheme="minorHAnsi" w:hAnsiTheme="minorHAnsi"/>
          <w:spacing w:val="3"/>
          <w:lang w:val="en"/>
        </w:rPr>
        <w:t>,</w:t>
      </w:r>
      <w:r w:rsidR="00F0731D" w:rsidRPr="008B6A38">
        <w:rPr>
          <w:rFonts w:asciiTheme="minorHAnsi" w:hAnsiTheme="minorHAnsi"/>
          <w:spacing w:val="3"/>
          <w:lang w:val="en"/>
        </w:rPr>
        <w:t xml:space="preserve">778 </w:t>
      </w:r>
      <w:r w:rsidRPr="008B6A38">
        <w:rPr>
          <w:rFonts w:asciiTheme="minorHAnsi" w:hAnsiTheme="minorHAnsi"/>
          <w:spacing w:val="3"/>
          <w:lang w:val="en-IE"/>
        </w:rPr>
        <w:t>(LSI2)</w:t>
      </w:r>
      <w:r w:rsidR="00EE1AA8" w:rsidRPr="008B6A38">
        <w:rPr>
          <w:rFonts w:asciiTheme="minorHAnsi" w:hAnsiTheme="minorHAnsi"/>
          <w:spacing w:val="3"/>
          <w:lang w:val="en"/>
        </w:rPr>
        <w:t xml:space="preserve">. </w:t>
      </w:r>
      <w:bookmarkStart w:id="0" w:name="_Hlk213925799"/>
      <w:r w:rsidR="00EE1AA8" w:rsidRPr="008B6A38">
        <w:rPr>
          <w:rFonts w:asciiTheme="minorHAnsi" w:hAnsiTheme="minorHAnsi"/>
          <w:spacing w:val="3"/>
          <w:lang w:val="en"/>
        </w:rPr>
        <w:t xml:space="preserve">Salaries calculated on a </w:t>
      </w:r>
      <w:r w:rsidR="00A7724A" w:rsidRPr="008B6A38">
        <w:rPr>
          <w:rFonts w:asciiTheme="minorHAnsi" w:hAnsiTheme="minorHAnsi"/>
          <w:spacing w:val="3"/>
          <w:lang w:val="en"/>
        </w:rPr>
        <w:t>pro-r</w:t>
      </w:r>
      <w:r w:rsidR="00CD677D" w:rsidRPr="008B6A38">
        <w:rPr>
          <w:rFonts w:asciiTheme="minorHAnsi" w:hAnsiTheme="minorHAnsi"/>
          <w:spacing w:val="3"/>
          <w:lang w:val="en"/>
        </w:rPr>
        <w:t>ata</w:t>
      </w:r>
      <w:r w:rsidR="001560D7" w:rsidRPr="008B6A38">
        <w:rPr>
          <w:rFonts w:asciiTheme="minorHAnsi" w:hAnsiTheme="minorHAnsi"/>
          <w:spacing w:val="3"/>
          <w:lang w:val="en"/>
        </w:rPr>
        <w:t xml:space="preserve"> </w:t>
      </w:r>
      <w:r w:rsidR="00EE1AA8" w:rsidRPr="008B6A38">
        <w:rPr>
          <w:rFonts w:asciiTheme="minorHAnsi" w:hAnsiTheme="minorHAnsi"/>
          <w:spacing w:val="3"/>
          <w:lang w:val="en"/>
        </w:rPr>
        <w:t xml:space="preserve">basis </w:t>
      </w:r>
      <w:r w:rsidR="001560D7" w:rsidRPr="008B6A38">
        <w:rPr>
          <w:rFonts w:asciiTheme="minorHAnsi" w:hAnsiTheme="minorHAnsi"/>
          <w:spacing w:val="3"/>
          <w:lang w:val="en"/>
        </w:rPr>
        <w:t>for part-time</w:t>
      </w:r>
      <w:r w:rsidR="001C1E7B" w:rsidRPr="008B6A38">
        <w:rPr>
          <w:rFonts w:asciiTheme="minorHAnsi" w:hAnsiTheme="minorHAnsi"/>
          <w:spacing w:val="3"/>
          <w:lang w:val="en"/>
        </w:rPr>
        <w:t xml:space="preserve"> staff</w:t>
      </w:r>
      <w:r w:rsidR="00CD677D" w:rsidRPr="008B6A38">
        <w:rPr>
          <w:rFonts w:asciiTheme="minorHAnsi" w:hAnsiTheme="minorHAnsi"/>
          <w:spacing w:val="3"/>
          <w:lang w:val="en"/>
        </w:rPr>
        <w:t>.</w:t>
      </w:r>
      <w:bookmarkEnd w:id="0"/>
      <w:r w:rsidR="00F0731D" w:rsidRPr="00F0731D">
        <w:rPr>
          <w:rFonts w:asciiTheme="minorHAnsi" w:hAnsiTheme="minorHAnsi"/>
          <w:spacing w:val="3"/>
          <w:lang w:val="en"/>
        </w:rPr>
        <w:tab/>
      </w:r>
      <w:r w:rsidR="00F0731D" w:rsidRPr="00F0731D">
        <w:rPr>
          <w:rFonts w:asciiTheme="minorHAnsi" w:hAnsiTheme="minorHAnsi"/>
          <w:spacing w:val="3"/>
          <w:lang w:val="en"/>
        </w:rPr>
        <w:tab/>
      </w:r>
      <w:r w:rsidR="00F0731D" w:rsidRPr="00F0731D">
        <w:rPr>
          <w:rFonts w:asciiTheme="minorHAnsi" w:hAnsiTheme="minorHAnsi"/>
          <w:spacing w:val="3"/>
          <w:lang w:val="en"/>
        </w:rPr>
        <w:tab/>
      </w:r>
      <w:r w:rsidR="00F0731D" w:rsidRPr="00F0731D">
        <w:rPr>
          <w:rFonts w:asciiTheme="minorHAnsi" w:hAnsiTheme="minorHAnsi"/>
          <w:spacing w:val="3"/>
          <w:lang w:val="en"/>
        </w:rPr>
        <w:tab/>
      </w:r>
    </w:p>
    <w:p w14:paraId="44C9F9E5" w14:textId="4006D1F4" w:rsidR="00CC6B1B" w:rsidRPr="008B6A38" w:rsidRDefault="00CC6B1B" w:rsidP="00CD677D">
      <w:pPr>
        <w:spacing w:after="200" w:line="276" w:lineRule="auto"/>
        <w:rPr>
          <w:rFonts w:asciiTheme="minorHAnsi" w:hAnsiTheme="minorHAnsi"/>
          <w:spacing w:val="3"/>
          <w:lang w:val="en-IE"/>
        </w:rPr>
      </w:pPr>
      <w:r w:rsidRPr="004036A3">
        <w:rPr>
          <w:rFonts w:asciiTheme="minorHAnsi" w:hAnsiTheme="minorHAnsi"/>
          <w:i/>
          <w:iCs/>
          <w:spacing w:val="3"/>
          <w:lang w:val="en"/>
        </w:rPr>
        <w:t>*LSI = Long service increment achieved after 3 years’ service</w:t>
      </w:r>
    </w:p>
    <w:p w14:paraId="67F74043" w14:textId="77777777" w:rsidR="000F2388" w:rsidRPr="005057BC" w:rsidRDefault="000F2388" w:rsidP="00CD677D">
      <w:pPr>
        <w:spacing w:after="200" w:line="276" w:lineRule="auto"/>
        <w:rPr>
          <w:rFonts w:asciiTheme="minorHAnsi" w:hAnsiTheme="minorHAnsi"/>
          <w:b/>
          <w:bCs/>
          <w:spacing w:val="3"/>
          <w:lang w:val="en"/>
        </w:rPr>
      </w:pPr>
      <w:r w:rsidRPr="005057BC">
        <w:rPr>
          <w:rFonts w:asciiTheme="minorHAnsi" w:hAnsiTheme="minorHAnsi"/>
          <w:b/>
          <w:bCs/>
          <w:spacing w:val="3"/>
          <w:lang w:val="en"/>
        </w:rPr>
        <w:t>Incremental Credit:</w:t>
      </w:r>
    </w:p>
    <w:p w14:paraId="4AC92ED4" w14:textId="08A6F7DB" w:rsidR="000F2388" w:rsidRPr="005057BC" w:rsidRDefault="000F2388" w:rsidP="00CD677D">
      <w:pPr>
        <w:spacing w:after="200" w:line="276" w:lineRule="auto"/>
        <w:rPr>
          <w:rFonts w:asciiTheme="minorHAnsi" w:hAnsiTheme="minorHAnsi" w:cs="Arial"/>
          <w:b/>
        </w:rPr>
      </w:pPr>
      <w:r w:rsidRPr="005057BC">
        <w:rPr>
          <w:rFonts w:asciiTheme="minorHAnsi" w:hAnsiTheme="minorHAnsi"/>
          <w:spacing w:val="3"/>
        </w:rPr>
        <w:t xml:space="preserve">It is </w:t>
      </w:r>
      <w:r w:rsidR="00D66709" w:rsidRPr="005057BC">
        <w:rPr>
          <w:rFonts w:asciiTheme="minorHAnsi" w:hAnsiTheme="minorHAnsi"/>
          <w:spacing w:val="3"/>
        </w:rPr>
        <w:t>expected</w:t>
      </w:r>
      <w:r w:rsidRPr="005057BC">
        <w:rPr>
          <w:rFonts w:asciiTheme="minorHAnsi" w:hAnsiTheme="minorHAnsi"/>
          <w:spacing w:val="3"/>
        </w:rPr>
        <w:t xml:space="preserve"> that all new entrants to SLIS will be appointed at point one of the salary </w:t>
      </w:r>
      <w:proofErr w:type="gramStart"/>
      <w:r w:rsidRPr="005057BC">
        <w:rPr>
          <w:rFonts w:asciiTheme="minorHAnsi" w:hAnsiTheme="minorHAnsi"/>
          <w:spacing w:val="3"/>
        </w:rPr>
        <w:t>scale</w:t>
      </w:r>
      <w:proofErr w:type="gramEnd"/>
      <w:r w:rsidRPr="005057BC">
        <w:rPr>
          <w:rFonts w:asciiTheme="minorHAnsi" w:hAnsiTheme="minorHAnsi"/>
          <w:spacing w:val="3"/>
        </w:rPr>
        <w:t xml:space="preserve"> however the Sign Language Interpreter Service operates an incremental credit process for appointments higher than point one. This process is applicable to new entrants into SLIS. Incremental credit criteria, based on the competencies for the role, are assessed against employment history as laid out in the application form only. A request for incremental credit from a successful candidate must be made within the first 3 months of employment. The decision on </w:t>
      </w:r>
      <w:proofErr w:type="gramStart"/>
      <w:r w:rsidRPr="005057BC">
        <w:rPr>
          <w:rFonts w:asciiTheme="minorHAnsi" w:hAnsiTheme="minorHAnsi"/>
          <w:spacing w:val="3"/>
        </w:rPr>
        <w:t>whether or not</w:t>
      </w:r>
      <w:proofErr w:type="gramEnd"/>
      <w:r w:rsidRPr="005057BC">
        <w:rPr>
          <w:rFonts w:asciiTheme="minorHAnsi" w:hAnsiTheme="minorHAnsi"/>
          <w:spacing w:val="3"/>
        </w:rPr>
        <w:t xml:space="preserve"> to award an incremental credit is a decision made by the Board and is subject to the availability of funding.</w:t>
      </w:r>
    </w:p>
    <w:p w14:paraId="65BEA1D6" w14:textId="77777777" w:rsidR="003460AE" w:rsidRPr="005057BC" w:rsidRDefault="003460AE" w:rsidP="008628CB">
      <w:pPr>
        <w:spacing w:line="276" w:lineRule="auto"/>
        <w:rPr>
          <w:rFonts w:asciiTheme="minorHAnsi" w:hAnsiTheme="minorHAnsi" w:cs="Arial"/>
          <w:b/>
        </w:rPr>
      </w:pPr>
      <w:r w:rsidRPr="005057BC">
        <w:rPr>
          <w:rFonts w:asciiTheme="minorHAnsi" w:hAnsiTheme="minorHAnsi" w:cs="Arial"/>
          <w:b/>
        </w:rPr>
        <w:t>Annual Leave</w:t>
      </w:r>
    </w:p>
    <w:p w14:paraId="5D537B16" w14:textId="4A3A18FE" w:rsidR="003460AE" w:rsidRPr="005057BC" w:rsidRDefault="003B36C1" w:rsidP="00CD677D">
      <w:pPr>
        <w:spacing w:line="276" w:lineRule="auto"/>
        <w:jc w:val="both"/>
        <w:rPr>
          <w:rFonts w:asciiTheme="minorHAnsi" w:hAnsiTheme="minorHAnsi" w:cs="Arial"/>
          <w:bCs/>
          <w:lang w:val="en-IE"/>
        </w:rPr>
      </w:pPr>
      <w:r w:rsidRPr="005057BC">
        <w:rPr>
          <w:rFonts w:asciiTheme="minorHAnsi" w:hAnsiTheme="minorHAnsi" w:cs="Arial"/>
        </w:rPr>
        <w:t>This post equates to 23</w:t>
      </w:r>
      <w:r w:rsidR="003460AE" w:rsidRPr="005057BC">
        <w:rPr>
          <w:rFonts w:asciiTheme="minorHAnsi" w:hAnsiTheme="minorHAnsi" w:cs="Arial"/>
        </w:rPr>
        <w:t xml:space="preserve"> days per year </w:t>
      </w:r>
      <w:r w:rsidR="001560D7" w:rsidRPr="005057BC">
        <w:rPr>
          <w:rFonts w:asciiTheme="minorHAnsi" w:hAnsiTheme="minorHAnsi" w:cs="Arial"/>
        </w:rPr>
        <w:t>(</w:t>
      </w:r>
      <w:r w:rsidR="003460AE" w:rsidRPr="005057BC">
        <w:rPr>
          <w:rFonts w:asciiTheme="minorHAnsi" w:hAnsiTheme="minorHAnsi" w:cs="Arial"/>
        </w:rPr>
        <w:t xml:space="preserve">pro-rata for </w:t>
      </w:r>
      <w:r w:rsidR="005D7B78" w:rsidRPr="005057BC">
        <w:rPr>
          <w:rFonts w:asciiTheme="minorHAnsi" w:hAnsiTheme="minorHAnsi" w:cs="Arial"/>
        </w:rPr>
        <w:t>part</w:t>
      </w:r>
      <w:r w:rsidR="00E43DA4">
        <w:rPr>
          <w:rFonts w:asciiTheme="minorHAnsi" w:hAnsiTheme="minorHAnsi" w:cs="Arial"/>
        </w:rPr>
        <w:t>-</w:t>
      </w:r>
      <w:r w:rsidR="003460AE" w:rsidRPr="005057BC">
        <w:rPr>
          <w:rFonts w:asciiTheme="minorHAnsi" w:hAnsiTheme="minorHAnsi" w:cs="Arial"/>
        </w:rPr>
        <w:t>time staff</w:t>
      </w:r>
      <w:r w:rsidR="001560D7" w:rsidRPr="005057BC">
        <w:rPr>
          <w:rFonts w:asciiTheme="minorHAnsi" w:hAnsiTheme="minorHAnsi" w:cs="Arial"/>
        </w:rPr>
        <w:t>)</w:t>
      </w:r>
      <w:r w:rsidR="003F0DE8" w:rsidRPr="005057BC">
        <w:rPr>
          <w:rFonts w:asciiTheme="minorHAnsi" w:hAnsiTheme="minorHAnsi" w:cs="Arial"/>
        </w:rPr>
        <w:t xml:space="preserve">, </w:t>
      </w:r>
      <w:r w:rsidR="003460AE" w:rsidRPr="005057BC">
        <w:rPr>
          <w:rFonts w:asciiTheme="minorHAnsi" w:hAnsiTheme="minorHAnsi" w:cs="Arial"/>
        </w:rPr>
        <w:t xml:space="preserve">exclusive of public holidays. </w:t>
      </w:r>
    </w:p>
    <w:p w14:paraId="66A5EDDB" w14:textId="77777777" w:rsidR="003A7317" w:rsidRPr="005057BC" w:rsidRDefault="003A7317" w:rsidP="00CD677D">
      <w:pPr>
        <w:spacing w:line="276" w:lineRule="auto"/>
        <w:jc w:val="both"/>
        <w:rPr>
          <w:rFonts w:asciiTheme="minorHAnsi" w:hAnsiTheme="minorHAnsi" w:cs="Arial"/>
          <w:u w:val="single"/>
        </w:rPr>
      </w:pPr>
    </w:p>
    <w:p w14:paraId="731A8F9D" w14:textId="77777777" w:rsidR="0080081C" w:rsidRDefault="0080081C" w:rsidP="00CD677D">
      <w:pPr>
        <w:spacing w:line="276" w:lineRule="auto"/>
        <w:rPr>
          <w:rFonts w:asciiTheme="minorHAnsi" w:eastAsiaTheme="minorHAnsi" w:hAnsiTheme="minorHAnsi" w:cs="Arial"/>
          <w:b/>
        </w:rPr>
      </w:pPr>
    </w:p>
    <w:p w14:paraId="5C52AB00" w14:textId="77777777" w:rsidR="00121A89" w:rsidRDefault="00121A89" w:rsidP="00CD677D">
      <w:pPr>
        <w:spacing w:line="276" w:lineRule="auto"/>
        <w:rPr>
          <w:rFonts w:asciiTheme="minorHAnsi" w:eastAsiaTheme="minorHAnsi" w:hAnsiTheme="minorHAnsi" w:cs="Arial"/>
          <w:b/>
        </w:rPr>
      </w:pPr>
    </w:p>
    <w:p w14:paraId="19B69DFE" w14:textId="03E0A626" w:rsidR="000F2388" w:rsidRPr="005057BC" w:rsidRDefault="000F2388" w:rsidP="00CD677D">
      <w:pPr>
        <w:spacing w:line="276" w:lineRule="auto"/>
        <w:rPr>
          <w:rFonts w:asciiTheme="minorHAnsi" w:eastAsiaTheme="minorHAnsi" w:hAnsiTheme="minorHAnsi" w:cs="Arial"/>
          <w:b/>
        </w:rPr>
      </w:pPr>
      <w:r w:rsidRPr="005057BC">
        <w:rPr>
          <w:rFonts w:asciiTheme="minorHAnsi" w:eastAsiaTheme="minorHAnsi" w:hAnsiTheme="minorHAnsi" w:cs="Arial"/>
          <w:b/>
        </w:rPr>
        <w:t xml:space="preserve">Pension: </w:t>
      </w:r>
    </w:p>
    <w:p w14:paraId="3FDD9A22" w14:textId="7EE6DDA6" w:rsidR="001C1E7B" w:rsidRPr="005057BC" w:rsidRDefault="000F2388" w:rsidP="00CD677D">
      <w:pPr>
        <w:spacing w:line="276" w:lineRule="auto"/>
        <w:rPr>
          <w:rFonts w:asciiTheme="minorHAnsi" w:eastAsiaTheme="minorHAnsi" w:hAnsiTheme="minorHAnsi" w:cs="Arial"/>
          <w:bCs/>
        </w:rPr>
      </w:pPr>
      <w:r w:rsidRPr="005057BC">
        <w:rPr>
          <w:rFonts w:asciiTheme="minorHAnsi" w:eastAsiaTheme="minorHAnsi" w:hAnsiTheme="minorHAnsi" w:cs="Arial"/>
          <w:bCs/>
        </w:rPr>
        <w:t>A company pension scheme is in place, and membership is obligatory upon commencement. Employee contribution; 5% of salary, Employer contribution; 7% of salary. Please note that SLIS has established a normal retirement age in line with the State Pension (currently 66).</w:t>
      </w:r>
    </w:p>
    <w:p w14:paraId="76F06202" w14:textId="77777777" w:rsidR="001C1E7B" w:rsidRDefault="001C1E7B" w:rsidP="00CD677D">
      <w:pPr>
        <w:spacing w:line="276" w:lineRule="auto"/>
        <w:rPr>
          <w:rFonts w:asciiTheme="minorHAnsi" w:eastAsiaTheme="minorHAnsi" w:hAnsiTheme="minorHAnsi" w:cs="Arial"/>
          <w:bCs/>
          <w:sz w:val="22"/>
          <w:szCs w:val="22"/>
        </w:rPr>
      </w:pPr>
    </w:p>
    <w:p w14:paraId="19BDD8EE" w14:textId="77777777" w:rsidR="005057BC" w:rsidRPr="001C1E7B" w:rsidRDefault="005057BC" w:rsidP="00CD677D">
      <w:pPr>
        <w:spacing w:line="276" w:lineRule="auto"/>
        <w:rPr>
          <w:rFonts w:asciiTheme="minorHAnsi" w:eastAsiaTheme="minorHAnsi" w:hAnsiTheme="minorHAnsi" w:cs="Arial"/>
          <w:bCs/>
          <w:sz w:val="22"/>
          <w:szCs w:val="22"/>
          <w:lang w:val="en-IE"/>
        </w:rPr>
      </w:pPr>
    </w:p>
    <w:p w14:paraId="3E217F78" w14:textId="77777777" w:rsidR="006469DD" w:rsidRPr="005057BC" w:rsidRDefault="006469DD" w:rsidP="00514C53">
      <w:pPr>
        <w:keepNext/>
        <w:keepLines/>
        <w:shd w:val="clear" w:color="auto" w:fill="C2D69B" w:themeFill="accent3" w:themeFillTint="99"/>
        <w:spacing w:before="480" w:line="276" w:lineRule="auto"/>
        <w:jc w:val="both"/>
        <w:outlineLvl w:val="0"/>
        <w:rPr>
          <w:rFonts w:asciiTheme="minorHAnsi" w:eastAsiaTheme="majorEastAsia" w:hAnsiTheme="minorHAnsi" w:cs="Arial"/>
          <w:b/>
          <w:smallCaps/>
          <w:color w:val="365F91" w:themeColor="accent1" w:themeShade="BF"/>
        </w:rPr>
      </w:pPr>
      <w:bookmarkStart w:id="1" w:name="_Hlk508879942"/>
      <w:r w:rsidRPr="005057BC">
        <w:rPr>
          <w:rFonts w:asciiTheme="minorHAnsi" w:eastAsiaTheme="majorEastAsia" w:hAnsiTheme="minorHAnsi" w:cs="Arial"/>
          <w:b/>
          <w:smallCaps/>
        </w:rPr>
        <w:t xml:space="preserve">Person Specification </w:t>
      </w:r>
    </w:p>
    <w:p w14:paraId="31692796" w14:textId="77777777" w:rsidR="005057BC" w:rsidRPr="005057BC" w:rsidRDefault="005057BC" w:rsidP="001C1E7B">
      <w:pPr>
        <w:pStyle w:val="NoSpacing"/>
        <w:spacing w:line="276" w:lineRule="auto"/>
        <w:rPr>
          <w:rFonts w:cs="Arial"/>
          <w:b/>
          <w:bCs/>
          <w:iCs/>
          <w:sz w:val="24"/>
          <w:szCs w:val="24"/>
          <w:lang w:val="en-GB"/>
        </w:rPr>
      </w:pPr>
    </w:p>
    <w:p w14:paraId="25EEBCEA" w14:textId="7AABF1D3" w:rsidR="00D66709" w:rsidRPr="005057BC" w:rsidRDefault="00D66709" w:rsidP="001C1E7B">
      <w:pPr>
        <w:pStyle w:val="NoSpacing"/>
        <w:spacing w:line="276" w:lineRule="auto"/>
        <w:rPr>
          <w:rFonts w:cs="Arial"/>
          <w:b/>
          <w:bCs/>
          <w:iCs/>
          <w:sz w:val="24"/>
          <w:szCs w:val="24"/>
          <w:lang w:val="en-GB"/>
        </w:rPr>
      </w:pPr>
      <w:r w:rsidRPr="005057BC">
        <w:rPr>
          <w:rFonts w:cs="Arial"/>
          <w:b/>
          <w:bCs/>
          <w:iCs/>
          <w:sz w:val="24"/>
          <w:szCs w:val="24"/>
          <w:lang w:val="en-GB"/>
        </w:rPr>
        <w:t>Essential</w:t>
      </w:r>
    </w:p>
    <w:p w14:paraId="02C12710" w14:textId="5CB3517E" w:rsidR="005057BC" w:rsidRPr="005057BC" w:rsidRDefault="005057BC" w:rsidP="001C1E7B">
      <w:pPr>
        <w:pStyle w:val="NoSpacing"/>
        <w:numPr>
          <w:ilvl w:val="0"/>
          <w:numId w:val="12"/>
        </w:numPr>
        <w:spacing w:line="276" w:lineRule="auto"/>
        <w:rPr>
          <w:rFonts w:cs="Arial"/>
          <w:iCs/>
          <w:sz w:val="24"/>
          <w:szCs w:val="24"/>
          <w:lang w:val="en-GB"/>
        </w:rPr>
      </w:pPr>
      <w:r w:rsidRPr="005057BC">
        <w:rPr>
          <w:rFonts w:cs="Arial"/>
          <w:iCs/>
          <w:sz w:val="24"/>
          <w:szCs w:val="24"/>
          <w:lang w:val="en-US"/>
        </w:rPr>
        <w:t xml:space="preserve">Hold a </w:t>
      </w:r>
      <w:proofErr w:type="spellStart"/>
      <w:r w:rsidRPr="005057BC">
        <w:rPr>
          <w:rFonts w:cs="Arial"/>
          <w:iCs/>
          <w:sz w:val="24"/>
          <w:szCs w:val="24"/>
          <w:lang w:val="en-US"/>
        </w:rPr>
        <w:t>recognised</w:t>
      </w:r>
      <w:proofErr w:type="spellEnd"/>
      <w:r w:rsidRPr="005057BC">
        <w:rPr>
          <w:rFonts w:cs="Arial"/>
          <w:iCs/>
          <w:sz w:val="24"/>
          <w:szCs w:val="24"/>
          <w:lang w:val="en-US"/>
        </w:rPr>
        <w:t xml:space="preserve"> qualification at Leaving Certificate level or a minimum of Level 5 on the National Framework of Qualifications </w:t>
      </w:r>
    </w:p>
    <w:p w14:paraId="2623E541" w14:textId="28BA00E5" w:rsidR="006469DD" w:rsidRPr="005057BC" w:rsidRDefault="006469DD" w:rsidP="001C1E7B">
      <w:pPr>
        <w:pStyle w:val="NoSpacing"/>
        <w:numPr>
          <w:ilvl w:val="0"/>
          <w:numId w:val="12"/>
        </w:numPr>
        <w:spacing w:line="276" w:lineRule="auto"/>
        <w:rPr>
          <w:rFonts w:cs="Arial"/>
          <w:iCs/>
          <w:sz w:val="24"/>
          <w:szCs w:val="24"/>
          <w:lang w:val="en-GB"/>
        </w:rPr>
      </w:pPr>
      <w:r w:rsidRPr="005057BC">
        <w:rPr>
          <w:rFonts w:cs="Arial"/>
          <w:iCs/>
          <w:sz w:val="24"/>
          <w:szCs w:val="24"/>
          <w:lang w:val="en-GB"/>
        </w:rPr>
        <w:t xml:space="preserve">Experience </w:t>
      </w:r>
      <w:r w:rsidR="001C1E7B" w:rsidRPr="005057BC">
        <w:rPr>
          <w:rFonts w:cs="Arial"/>
          <w:iCs/>
          <w:sz w:val="24"/>
          <w:szCs w:val="24"/>
          <w:lang w:val="en-GB"/>
        </w:rPr>
        <w:t xml:space="preserve">of up to 1 year </w:t>
      </w:r>
      <w:r w:rsidRPr="005057BC">
        <w:rPr>
          <w:rFonts w:cs="Arial"/>
          <w:iCs/>
          <w:sz w:val="24"/>
          <w:szCs w:val="24"/>
          <w:lang w:val="en-GB"/>
        </w:rPr>
        <w:t>working in a</w:t>
      </w:r>
      <w:r w:rsidR="00877181" w:rsidRPr="005057BC">
        <w:rPr>
          <w:rFonts w:cs="Arial"/>
          <w:iCs/>
          <w:sz w:val="24"/>
          <w:szCs w:val="24"/>
          <w:lang w:val="en-GB"/>
        </w:rPr>
        <w:t>n</w:t>
      </w:r>
      <w:r w:rsidRPr="005057BC">
        <w:rPr>
          <w:rFonts w:cs="Arial"/>
          <w:iCs/>
          <w:sz w:val="24"/>
          <w:szCs w:val="24"/>
          <w:lang w:val="en-GB"/>
        </w:rPr>
        <w:t xml:space="preserve"> administration role</w:t>
      </w:r>
      <w:r w:rsidR="001560D7" w:rsidRPr="005057BC">
        <w:rPr>
          <w:rFonts w:cs="Arial"/>
          <w:iCs/>
          <w:sz w:val="24"/>
          <w:szCs w:val="24"/>
          <w:lang w:val="en-GB"/>
        </w:rPr>
        <w:t>.</w:t>
      </w:r>
    </w:p>
    <w:p w14:paraId="4A1EAD1A" w14:textId="77777777" w:rsidR="006469DD" w:rsidRPr="005057BC" w:rsidRDefault="006469DD" w:rsidP="00CD677D">
      <w:pPr>
        <w:pStyle w:val="NoSpacing"/>
        <w:numPr>
          <w:ilvl w:val="0"/>
          <w:numId w:val="12"/>
        </w:numPr>
        <w:spacing w:line="276" w:lineRule="auto"/>
        <w:rPr>
          <w:rFonts w:cs="Arial"/>
          <w:iCs/>
          <w:sz w:val="24"/>
          <w:szCs w:val="24"/>
          <w:lang w:val="en-GB"/>
        </w:rPr>
      </w:pPr>
      <w:r w:rsidRPr="005057BC">
        <w:rPr>
          <w:rFonts w:cs="Arial"/>
          <w:iCs/>
          <w:sz w:val="24"/>
          <w:szCs w:val="24"/>
          <w:lang w:val="en-GB"/>
        </w:rPr>
        <w:t>Excellent organisation</w:t>
      </w:r>
      <w:r w:rsidR="005F3F83" w:rsidRPr="005057BC">
        <w:rPr>
          <w:rFonts w:cs="Arial"/>
          <w:iCs/>
          <w:sz w:val="24"/>
          <w:szCs w:val="24"/>
          <w:lang w:val="en-GB"/>
        </w:rPr>
        <w:t>al</w:t>
      </w:r>
      <w:r w:rsidRPr="005057BC">
        <w:rPr>
          <w:rFonts w:cs="Arial"/>
          <w:iCs/>
          <w:sz w:val="24"/>
          <w:szCs w:val="24"/>
          <w:lang w:val="en-GB"/>
        </w:rPr>
        <w:t xml:space="preserve"> a</w:t>
      </w:r>
      <w:r w:rsidR="005F3F83" w:rsidRPr="005057BC">
        <w:rPr>
          <w:rFonts w:cs="Arial"/>
          <w:iCs/>
          <w:sz w:val="24"/>
          <w:szCs w:val="24"/>
          <w:lang w:val="en-GB"/>
        </w:rPr>
        <w:t>nd record keeping skills, with</w:t>
      </w:r>
      <w:r w:rsidRPr="005057BC">
        <w:rPr>
          <w:rFonts w:cs="Arial"/>
          <w:iCs/>
          <w:sz w:val="24"/>
          <w:szCs w:val="24"/>
          <w:lang w:val="en-GB"/>
        </w:rPr>
        <w:t xml:space="preserve"> strong attention to detail. </w:t>
      </w:r>
    </w:p>
    <w:p w14:paraId="15E3AB05" w14:textId="64F1F22B" w:rsidR="005F3F83" w:rsidRPr="005057BC" w:rsidRDefault="006469DD" w:rsidP="00604AF6">
      <w:pPr>
        <w:pStyle w:val="NoSpacing"/>
        <w:numPr>
          <w:ilvl w:val="0"/>
          <w:numId w:val="12"/>
        </w:numPr>
        <w:spacing w:line="276" w:lineRule="auto"/>
        <w:rPr>
          <w:rFonts w:cs="Arial"/>
          <w:iCs/>
          <w:sz w:val="24"/>
          <w:szCs w:val="24"/>
          <w:lang w:val="en-GB"/>
        </w:rPr>
      </w:pPr>
      <w:r w:rsidRPr="005057BC">
        <w:rPr>
          <w:rFonts w:cs="Arial"/>
          <w:iCs/>
          <w:sz w:val="24"/>
          <w:szCs w:val="24"/>
          <w:lang w:val="en-GB"/>
        </w:rPr>
        <w:t xml:space="preserve">Good IT abilities, including Microsoft Outlook, Word, Excel, </w:t>
      </w:r>
      <w:r w:rsidR="001560D7" w:rsidRPr="005057BC">
        <w:rPr>
          <w:rFonts w:cs="Arial"/>
          <w:iCs/>
          <w:sz w:val="24"/>
          <w:szCs w:val="24"/>
          <w:lang w:val="en-GB"/>
        </w:rPr>
        <w:t>Teams.</w:t>
      </w:r>
    </w:p>
    <w:p w14:paraId="5A2499DC" w14:textId="77777777" w:rsidR="006469DD" w:rsidRDefault="006469DD" w:rsidP="00604AF6">
      <w:pPr>
        <w:pStyle w:val="NoSpacing"/>
        <w:numPr>
          <w:ilvl w:val="0"/>
          <w:numId w:val="12"/>
        </w:numPr>
        <w:spacing w:line="276" w:lineRule="auto"/>
        <w:rPr>
          <w:rFonts w:cs="Arial"/>
          <w:iCs/>
          <w:sz w:val="24"/>
          <w:szCs w:val="24"/>
          <w:lang w:val="en-GB"/>
        </w:rPr>
      </w:pPr>
      <w:r w:rsidRPr="005057BC">
        <w:rPr>
          <w:rFonts w:cs="Arial"/>
          <w:iCs/>
          <w:sz w:val="24"/>
          <w:szCs w:val="24"/>
          <w:lang w:val="en-GB"/>
        </w:rPr>
        <w:t xml:space="preserve">Self-starter with ability to work on own initiative </w:t>
      </w:r>
      <w:r w:rsidR="005F3F83" w:rsidRPr="005057BC">
        <w:rPr>
          <w:rFonts w:cs="Arial"/>
          <w:iCs/>
          <w:sz w:val="24"/>
          <w:szCs w:val="24"/>
          <w:lang w:val="en-GB"/>
        </w:rPr>
        <w:t xml:space="preserve">and </w:t>
      </w:r>
      <w:r w:rsidRPr="005057BC">
        <w:rPr>
          <w:rFonts w:cs="Arial"/>
          <w:iCs/>
          <w:sz w:val="24"/>
          <w:szCs w:val="24"/>
          <w:lang w:val="en-GB"/>
        </w:rPr>
        <w:t>manage own workload effectively.</w:t>
      </w:r>
    </w:p>
    <w:p w14:paraId="2BA2CB0B" w14:textId="12D2A185" w:rsidR="005057BC" w:rsidRPr="005057BC" w:rsidRDefault="004036A3" w:rsidP="00604AF6">
      <w:pPr>
        <w:pStyle w:val="NoSpacing"/>
        <w:numPr>
          <w:ilvl w:val="0"/>
          <w:numId w:val="12"/>
        </w:numPr>
        <w:spacing w:line="276" w:lineRule="auto"/>
        <w:rPr>
          <w:rFonts w:cs="Arial"/>
          <w:iCs/>
          <w:sz w:val="24"/>
          <w:szCs w:val="24"/>
          <w:lang w:val="en-GB"/>
        </w:rPr>
      </w:pPr>
      <w:r w:rsidRPr="004036A3">
        <w:rPr>
          <w:rFonts w:cs="Arial"/>
          <w:iCs/>
          <w:sz w:val="24"/>
          <w:szCs w:val="24"/>
          <w:lang w:val="en-GB"/>
        </w:rPr>
        <w:t>Competency in Irish Sign Language and is open to improving ISL competency</w:t>
      </w:r>
      <w:r w:rsidR="005057BC">
        <w:rPr>
          <w:rFonts w:cs="Arial"/>
          <w:iCs/>
          <w:sz w:val="24"/>
          <w:szCs w:val="24"/>
          <w:lang w:val="en-GB"/>
        </w:rPr>
        <w:t>.</w:t>
      </w:r>
    </w:p>
    <w:p w14:paraId="3885D6CC" w14:textId="77777777" w:rsidR="005057BC" w:rsidRPr="005057BC" w:rsidRDefault="005057BC" w:rsidP="00CD677D">
      <w:pPr>
        <w:pStyle w:val="NoSpacing"/>
        <w:spacing w:line="276" w:lineRule="auto"/>
        <w:rPr>
          <w:rFonts w:cs="Arial"/>
          <w:b/>
          <w:iCs/>
          <w:sz w:val="24"/>
          <w:szCs w:val="24"/>
          <w:lang w:val="en-GB"/>
        </w:rPr>
      </w:pPr>
    </w:p>
    <w:p w14:paraId="3B498FB8" w14:textId="2A2069C1" w:rsidR="006469DD" w:rsidRPr="005057BC" w:rsidRDefault="005C50A3" w:rsidP="00CD677D">
      <w:pPr>
        <w:pStyle w:val="NoSpacing"/>
        <w:spacing w:line="276" w:lineRule="auto"/>
        <w:rPr>
          <w:rFonts w:cs="Arial"/>
          <w:b/>
          <w:iCs/>
          <w:sz w:val="24"/>
          <w:szCs w:val="24"/>
          <w:lang w:val="en-GB"/>
        </w:rPr>
      </w:pPr>
      <w:r w:rsidRPr="005057BC">
        <w:rPr>
          <w:rFonts w:cs="Arial"/>
          <w:b/>
          <w:iCs/>
          <w:sz w:val="24"/>
          <w:szCs w:val="24"/>
          <w:lang w:val="en-GB"/>
        </w:rPr>
        <w:t>Desirable</w:t>
      </w:r>
    </w:p>
    <w:p w14:paraId="101B538C" w14:textId="7E946D83" w:rsidR="006469DD" w:rsidRPr="005057BC" w:rsidRDefault="006469DD" w:rsidP="00CD677D">
      <w:pPr>
        <w:pStyle w:val="NoSpacing"/>
        <w:numPr>
          <w:ilvl w:val="0"/>
          <w:numId w:val="12"/>
        </w:numPr>
        <w:spacing w:line="276" w:lineRule="auto"/>
        <w:rPr>
          <w:rFonts w:cs="Arial"/>
          <w:iCs/>
          <w:sz w:val="24"/>
          <w:szCs w:val="24"/>
          <w:lang w:val="en-GB"/>
        </w:rPr>
      </w:pPr>
      <w:r w:rsidRPr="005057BC">
        <w:rPr>
          <w:rFonts w:cs="Arial"/>
          <w:iCs/>
          <w:sz w:val="24"/>
          <w:szCs w:val="24"/>
          <w:lang w:val="en-GB"/>
        </w:rPr>
        <w:t xml:space="preserve">Knowledge or experience working </w:t>
      </w:r>
      <w:r w:rsidR="00356AB8" w:rsidRPr="005057BC">
        <w:rPr>
          <w:rFonts w:cs="Arial"/>
          <w:iCs/>
          <w:sz w:val="24"/>
          <w:szCs w:val="24"/>
          <w:lang w:val="en-GB"/>
        </w:rPr>
        <w:t>with</w:t>
      </w:r>
      <w:r w:rsidRPr="005057BC">
        <w:rPr>
          <w:rFonts w:cs="Arial"/>
          <w:iCs/>
          <w:sz w:val="24"/>
          <w:szCs w:val="24"/>
          <w:lang w:val="en-GB"/>
        </w:rPr>
        <w:t xml:space="preserve"> the Deaf community</w:t>
      </w:r>
      <w:r w:rsidR="001560D7" w:rsidRPr="005057BC">
        <w:rPr>
          <w:rFonts w:cs="Arial"/>
          <w:iCs/>
          <w:sz w:val="24"/>
          <w:szCs w:val="24"/>
          <w:lang w:val="en-GB"/>
        </w:rPr>
        <w:t>.</w:t>
      </w:r>
    </w:p>
    <w:p w14:paraId="36F8DDFD" w14:textId="5B048D81" w:rsidR="006469DD" w:rsidRPr="005057BC" w:rsidRDefault="006469DD" w:rsidP="00CD677D">
      <w:pPr>
        <w:pStyle w:val="NoSpacing"/>
        <w:numPr>
          <w:ilvl w:val="0"/>
          <w:numId w:val="12"/>
        </w:numPr>
        <w:spacing w:line="276" w:lineRule="auto"/>
        <w:rPr>
          <w:rFonts w:cs="Arial"/>
          <w:iCs/>
          <w:sz w:val="24"/>
          <w:szCs w:val="24"/>
          <w:lang w:val="en-GB"/>
        </w:rPr>
      </w:pPr>
      <w:r w:rsidRPr="005057BC">
        <w:rPr>
          <w:rFonts w:cs="Arial"/>
          <w:iCs/>
          <w:sz w:val="24"/>
          <w:szCs w:val="24"/>
          <w:lang w:val="en-GB"/>
        </w:rPr>
        <w:t>Skills or experience working with IT program</w:t>
      </w:r>
      <w:r w:rsidR="005F3F83" w:rsidRPr="005057BC">
        <w:rPr>
          <w:rFonts w:cs="Arial"/>
          <w:iCs/>
          <w:sz w:val="24"/>
          <w:szCs w:val="24"/>
          <w:lang w:val="en-GB"/>
        </w:rPr>
        <w:t>me</w:t>
      </w:r>
      <w:r w:rsidRPr="005057BC">
        <w:rPr>
          <w:rFonts w:cs="Arial"/>
          <w:iCs/>
          <w:sz w:val="24"/>
          <w:szCs w:val="24"/>
          <w:lang w:val="en-GB"/>
        </w:rPr>
        <w:t>s</w:t>
      </w:r>
      <w:r w:rsidR="001560D7" w:rsidRPr="005057BC">
        <w:rPr>
          <w:rFonts w:cs="Arial"/>
          <w:iCs/>
          <w:sz w:val="24"/>
          <w:szCs w:val="24"/>
          <w:lang w:val="en-GB"/>
        </w:rPr>
        <w:t>.</w:t>
      </w:r>
    </w:p>
    <w:p w14:paraId="642AB9CE" w14:textId="1C16C336" w:rsidR="000F2388" w:rsidRPr="005057BC" w:rsidRDefault="00307A5D" w:rsidP="000F2388">
      <w:pPr>
        <w:pStyle w:val="NoSpacing"/>
        <w:numPr>
          <w:ilvl w:val="0"/>
          <w:numId w:val="12"/>
        </w:numPr>
        <w:spacing w:line="276" w:lineRule="auto"/>
        <w:rPr>
          <w:rFonts w:cs="Arial"/>
          <w:iCs/>
          <w:sz w:val="24"/>
          <w:szCs w:val="24"/>
          <w:lang w:val="en-GB"/>
        </w:rPr>
      </w:pPr>
      <w:r w:rsidRPr="005057BC">
        <w:rPr>
          <w:rFonts w:cs="Arial"/>
          <w:iCs/>
          <w:sz w:val="24"/>
          <w:szCs w:val="24"/>
          <w:lang w:val="en-GB"/>
        </w:rPr>
        <w:t xml:space="preserve">Additional promotional, financial or other administrative </w:t>
      </w:r>
      <w:r w:rsidR="006469DD" w:rsidRPr="005057BC">
        <w:rPr>
          <w:rFonts w:cs="Arial"/>
          <w:iCs/>
          <w:sz w:val="24"/>
          <w:szCs w:val="24"/>
          <w:lang w:val="en-GB"/>
        </w:rPr>
        <w:t>experience</w:t>
      </w:r>
      <w:bookmarkEnd w:id="1"/>
      <w:r w:rsidR="001560D7" w:rsidRPr="005057BC">
        <w:rPr>
          <w:rFonts w:cs="Arial"/>
          <w:iCs/>
          <w:sz w:val="24"/>
          <w:szCs w:val="24"/>
          <w:lang w:val="en-GB"/>
        </w:rPr>
        <w:t>.</w:t>
      </w:r>
    </w:p>
    <w:p w14:paraId="11901051" w14:textId="3A92642D" w:rsidR="005057BC" w:rsidRPr="005057BC" w:rsidRDefault="005057BC" w:rsidP="005057BC">
      <w:pPr>
        <w:pStyle w:val="NoSpacing"/>
        <w:numPr>
          <w:ilvl w:val="0"/>
          <w:numId w:val="12"/>
        </w:numPr>
        <w:rPr>
          <w:rFonts w:cs="Arial"/>
          <w:iCs/>
          <w:sz w:val="24"/>
          <w:szCs w:val="24"/>
        </w:rPr>
      </w:pPr>
      <w:r w:rsidRPr="005057BC">
        <w:rPr>
          <w:rFonts w:cs="Arial"/>
          <w:iCs/>
          <w:sz w:val="24"/>
          <w:szCs w:val="24"/>
          <w:lang w:val="en-US"/>
        </w:rPr>
        <w:t xml:space="preserve">Hold a </w:t>
      </w:r>
      <w:proofErr w:type="spellStart"/>
      <w:r w:rsidRPr="005057BC">
        <w:rPr>
          <w:rFonts w:cs="Arial"/>
          <w:iCs/>
          <w:sz w:val="24"/>
          <w:szCs w:val="24"/>
          <w:lang w:val="en-US"/>
        </w:rPr>
        <w:t>recognised</w:t>
      </w:r>
      <w:proofErr w:type="spellEnd"/>
      <w:r w:rsidRPr="005057BC">
        <w:rPr>
          <w:rFonts w:cs="Arial"/>
          <w:iCs/>
          <w:sz w:val="24"/>
          <w:szCs w:val="24"/>
          <w:lang w:val="en-US"/>
        </w:rPr>
        <w:t xml:space="preserve"> qualification at a minimum of Level 6 on the National Framework of Qualifications</w:t>
      </w:r>
      <w:r w:rsidR="00E43DA4">
        <w:rPr>
          <w:rFonts w:cs="Arial"/>
          <w:iCs/>
          <w:sz w:val="24"/>
          <w:szCs w:val="24"/>
          <w:lang w:val="en-US"/>
        </w:rPr>
        <w:t>.</w:t>
      </w:r>
      <w:r w:rsidRPr="005057BC">
        <w:rPr>
          <w:rFonts w:cs="Arial"/>
          <w:iCs/>
          <w:sz w:val="24"/>
          <w:szCs w:val="24"/>
          <w:lang w:val="en-US"/>
        </w:rPr>
        <w:t xml:space="preserve"> </w:t>
      </w:r>
    </w:p>
    <w:p w14:paraId="789FD88F" w14:textId="6A272C46" w:rsidR="00122132" w:rsidRDefault="00122132" w:rsidP="005057BC">
      <w:pPr>
        <w:pStyle w:val="NoSpacing"/>
        <w:spacing w:line="276" w:lineRule="auto"/>
        <w:ind w:left="720"/>
        <w:rPr>
          <w:rFonts w:cs="Arial"/>
          <w:iCs/>
          <w:sz w:val="24"/>
          <w:szCs w:val="24"/>
          <w:lang w:val="en-GB"/>
        </w:rPr>
      </w:pPr>
    </w:p>
    <w:p w14:paraId="7BDA6745" w14:textId="77777777" w:rsidR="00122132" w:rsidRDefault="00122132">
      <w:pPr>
        <w:spacing w:after="200" w:line="276" w:lineRule="auto"/>
        <w:rPr>
          <w:rFonts w:asciiTheme="minorHAnsi" w:eastAsiaTheme="minorHAnsi" w:hAnsiTheme="minorHAnsi" w:cs="Arial"/>
          <w:iCs/>
        </w:rPr>
      </w:pPr>
      <w:r>
        <w:rPr>
          <w:rFonts w:cs="Arial"/>
          <w:iCs/>
        </w:rPr>
        <w:br w:type="page"/>
      </w:r>
    </w:p>
    <w:p w14:paraId="5ABCE9D6" w14:textId="77777777" w:rsidR="00122132" w:rsidRPr="00EA12EC" w:rsidRDefault="00122132" w:rsidP="00122132">
      <w:pPr>
        <w:pBdr>
          <w:bottom w:val="single" w:sz="12" w:space="1" w:color="auto"/>
        </w:pBdr>
        <w:ind w:right="4"/>
        <w:jc w:val="center"/>
        <w:rPr>
          <w:rFonts w:ascii="Calibri" w:hAnsi="Calibri" w:cs="Arial"/>
          <w:b/>
          <w:sz w:val="32"/>
          <w:szCs w:val="20"/>
        </w:rPr>
      </w:pPr>
      <w:r>
        <w:rPr>
          <w:rFonts w:ascii="Calibri" w:hAnsi="Calibri" w:cs="Arial"/>
          <w:b/>
          <w:sz w:val="32"/>
          <w:szCs w:val="20"/>
        </w:rPr>
        <w:lastRenderedPageBreak/>
        <w:t xml:space="preserve">SLIS </w:t>
      </w:r>
      <w:r w:rsidRPr="00EA12EC">
        <w:rPr>
          <w:rFonts w:ascii="Calibri" w:hAnsi="Calibri" w:cs="Arial"/>
          <w:b/>
          <w:sz w:val="32"/>
          <w:szCs w:val="20"/>
        </w:rPr>
        <w:t>Administrator – Required Competencies</w:t>
      </w:r>
    </w:p>
    <w:p w14:paraId="1C63A02B" w14:textId="77777777" w:rsidR="00122132" w:rsidRPr="00EA12EC" w:rsidRDefault="00122132" w:rsidP="00122132">
      <w:pPr>
        <w:spacing w:line="360" w:lineRule="auto"/>
        <w:jc w:val="center"/>
        <w:rPr>
          <w:rFonts w:ascii="Calibri" w:hAnsi="Calibri" w:cs="Arial"/>
          <w:snapToGrid w:val="0"/>
          <w:sz w:val="14"/>
          <w:szCs w:val="20"/>
          <w:lang w:val="en-US"/>
        </w:rPr>
      </w:pPr>
    </w:p>
    <w:tbl>
      <w:tblPr>
        <w:tblStyle w:val="TableGrid1"/>
        <w:tblW w:w="9209" w:type="dxa"/>
        <w:tblInd w:w="0" w:type="dxa"/>
        <w:tblLook w:val="04A0" w:firstRow="1" w:lastRow="0" w:firstColumn="1" w:lastColumn="0" w:noHBand="0" w:noVBand="1"/>
      </w:tblPr>
      <w:tblGrid>
        <w:gridCol w:w="1798"/>
        <w:gridCol w:w="7411"/>
      </w:tblGrid>
      <w:tr w:rsidR="00122132" w:rsidRPr="00EA12EC" w14:paraId="01E3A0B1" w14:textId="77777777" w:rsidTr="00251386">
        <w:trPr>
          <w:trHeight w:val="403"/>
        </w:trPr>
        <w:tc>
          <w:tcPr>
            <w:tcW w:w="1798" w:type="dxa"/>
            <w:tcBorders>
              <w:top w:val="single" w:sz="4" w:space="0" w:color="auto"/>
              <w:left w:val="single" w:sz="4" w:space="0" w:color="auto"/>
              <w:bottom w:val="single" w:sz="4" w:space="0" w:color="auto"/>
              <w:right w:val="single" w:sz="4" w:space="0" w:color="auto"/>
            </w:tcBorders>
            <w:shd w:val="clear" w:color="auto" w:fill="BFBFBF"/>
            <w:hideMark/>
          </w:tcPr>
          <w:p w14:paraId="35045AE7" w14:textId="77777777" w:rsidR="00122132" w:rsidRPr="00EA12EC" w:rsidRDefault="00122132" w:rsidP="00251386">
            <w:pPr>
              <w:rPr>
                <w:b/>
              </w:rPr>
            </w:pPr>
            <w:r w:rsidRPr="00EA12EC">
              <w:rPr>
                <w:b/>
              </w:rPr>
              <w:t>Competency</w:t>
            </w:r>
          </w:p>
        </w:tc>
        <w:tc>
          <w:tcPr>
            <w:tcW w:w="7411" w:type="dxa"/>
            <w:tcBorders>
              <w:top w:val="single" w:sz="4" w:space="0" w:color="auto"/>
              <w:left w:val="single" w:sz="4" w:space="0" w:color="auto"/>
              <w:bottom w:val="single" w:sz="4" w:space="0" w:color="auto"/>
              <w:right w:val="single" w:sz="4" w:space="0" w:color="auto"/>
            </w:tcBorders>
            <w:shd w:val="clear" w:color="auto" w:fill="BFBFBF"/>
            <w:hideMark/>
          </w:tcPr>
          <w:p w14:paraId="03201C20" w14:textId="77777777" w:rsidR="00122132" w:rsidRPr="00EA12EC" w:rsidRDefault="00122132" w:rsidP="00251386">
            <w:pPr>
              <w:jc w:val="center"/>
              <w:rPr>
                <w:b/>
              </w:rPr>
            </w:pPr>
            <w:r w:rsidRPr="00EA12EC">
              <w:rPr>
                <w:b/>
              </w:rPr>
              <w:t>Indicators</w:t>
            </w:r>
          </w:p>
        </w:tc>
      </w:tr>
      <w:tr w:rsidR="00122132" w:rsidRPr="00EA12EC" w14:paraId="11BCBBB5" w14:textId="77777777" w:rsidTr="00251386">
        <w:trPr>
          <w:trHeight w:val="403"/>
        </w:trPr>
        <w:tc>
          <w:tcPr>
            <w:tcW w:w="1798" w:type="dxa"/>
            <w:tcBorders>
              <w:top w:val="single" w:sz="4" w:space="0" w:color="auto"/>
              <w:left w:val="single" w:sz="4" w:space="0" w:color="auto"/>
              <w:bottom w:val="single" w:sz="4" w:space="0" w:color="auto"/>
              <w:right w:val="single" w:sz="4" w:space="0" w:color="auto"/>
            </w:tcBorders>
          </w:tcPr>
          <w:p w14:paraId="14984819" w14:textId="77777777" w:rsidR="00122132" w:rsidRPr="00EA12EC" w:rsidRDefault="00122132" w:rsidP="00251386">
            <w:pPr>
              <w:jc w:val="both"/>
              <w:rPr>
                <w:b/>
              </w:rPr>
            </w:pPr>
            <w:r w:rsidRPr="00EA12EC">
              <w:rPr>
                <w:b/>
              </w:rPr>
              <w:t>C1</w:t>
            </w:r>
          </w:p>
          <w:p w14:paraId="3112AE7C" w14:textId="77777777" w:rsidR="00122132" w:rsidRPr="00EA12EC" w:rsidRDefault="00122132" w:rsidP="00251386">
            <w:pPr>
              <w:jc w:val="both"/>
            </w:pPr>
            <w:r w:rsidRPr="00EA12EC">
              <w:t>Planning, Organising &amp; Administration</w:t>
            </w:r>
          </w:p>
          <w:p w14:paraId="34BCA13C" w14:textId="77777777" w:rsidR="00122132" w:rsidRPr="00EA12EC" w:rsidRDefault="00122132" w:rsidP="00251386">
            <w:pPr>
              <w:jc w:val="both"/>
            </w:pPr>
          </w:p>
          <w:p w14:paraId="4382486C" w14:textId="77777777" w:rsidR="00122132" w:rsidRPr="00EA12EC" w:rsidRDefault="00122132" w:rsidP="00251386">
            <w:pPr>
              <w:jc w:val="both"/>
            </w:pPr>
          </w:p>
        </w:tc>
        <w:tc>
          <w:tcPr>
            <w:tcW w:w="7411" w:type="dxa"/>
            <w:tcBorders>
              <w:top w:val="single" w:sz="4" w:space="0" w:color="auto"/>
              <w:left w:val="single" w:sz="4" w:space="0" w:color="auto"/>
              <w:bottom w:val="single" w:sz="4" w:space="0" w:color="auto"/>
              <w:right w:val="single" w:sz="4" w:space="0" w:color="auto"/>
            </w:tcBorders>
          </w:tcPr>
          <w:p w14:paraId="782137F7" w14:textId="77777777" w:rsidR="00122132" w:rsidRPr="00EA12EC" w:rsidRDefault="00122132" w:rsidP="00122132">
            <w:pPr>
              <w:numPr>
                <w:ilvl w:val="0"/>
                <w:numId w:val="16"/>
              </w:numPr>
              <w:contextualSpacing/>
              <w:jc w:val="both"/>
              <w:rPr>
                <w:rFonts w:cs="Calibri"/>
              </w:rPr>
            </w:pPr>
            <w:r w:rsidRPr="00EA12EC">
              <w:rPr>
                <w:rFonts w:cs="Calibri"/>
              </w:rPr>
              <w:t>Organises own time effectively, creates own work schedules, prioritises workload, prepares in advance and sets realistic timescales.</w:t>
            </w:r>
          </w:p>
          <w:p w14:paraId="2D6CEBAD" w14:textId="77777777" w:rsidR="00122132" w:rsidRPr="00EA12EC" w:rsidRDefault="00122132" w:rsidP="00122132">
            <w:pPr>
              <w:numPr>
                <w:ilvl w:val="0"/>
                <w:numId w:val="16"/>
              </w:numPr>
              <w:contextualSpacing/>
              <w:jc w:val="both"/>
              <w:rPr>
                <w:rFonts w:cs="Calibri"/>
                <w:szCs w:val="20"/>
                <w:lang w:val="en-US"/>
              </w:rPr>
            </w:pPr>
            <w:r w:rsidRPr="00EA12EC">
              <w:rPr>
                <w:rFonts w:cs="Calibri"/>
                <w:szCs w:val="20"/>
                <w:lang w:val="en-US"/>
              </w:rPr>
              <w:t xml:space="preserve">Uses relevant systems to </w:t>
            </w:r>
            <w:proofErr w:type="spellStart"/>
            <w:r w:rsidRPr="00EA12EC">
              <w:rPr>
                <w:rFonts w:cs="Calibri"/>
                <w:szCs w:val="20"/>
                <w:lang w:val="en-US"/>
              </w:rPr>
              <w:t>organise</w:t>
            </w:r>
            <w:proofErr w:type="spellEnd"/>
            <w:r w:rsidRPr="00EA12EC">
              <w:rPr>
                <w:rFonts w:cs="Calibri"/>
                <w:szCs w:val="20"/>
                <w:lang w:val="en-US"/>
              </w:rPr>
              <w:t xml:space="preserve"> and </w:t>
            </w:r>
            <w:proofErr w:type="spellStart"/>
            <w:r w:rsidRPr="00EA12EC">
              <w:rPr>
                <w:rFonts w:cs="Calibri"/>
                <w:szCs w:val="20"/>
                <w:lang w:val="en-US"/>
              </w:rPr>
              <w:t>prioritise</w:t>
            </w:r>
            <w:proofErr w:type="spellEnd"/>
            <w:r w:rsidRPr="00EA12EC">
              <w:rPr>
                <w:rFonts w:cs="Calibri"/>
                <w:szCs w:val="20"/>
                <w:lang w:val="en-US"/>
              </w:rPr>
              <w:t xml:space="preserve"> workload effectively and diary manage their own and others work.</w:t>
            </w:r>
          </w:p>
          <w:p w14:paraId="469A29E2" w14:textId="77777777" w:rsidR="00122132" w:rsidRPr="00EA12EC" w:rsidRDefault="00122132" w:rsidP="00122132">
            <w:pPr>
              <w:numPr>
                <w:ilvl w:val="0"/>
                <w:numId w:val="16"/>
              </w:numPr>
              <w:contextualSpacing/>
              <w:jc w:val="both"/>
              <w:rPr>
                <w:rFonts w:cs="Calibri"/>
              </w:rPr>
            </w:pPr>
            <w:r w:rsidRPr="00EA12EC">
              <w:rPr>
                <w:rFonts w:cs="Calibri"/>
              </w:rPr>
              <w:t>Makes sure activity and resources are used efficiently and effectively</w:t>
            </w:r>
          </w:p>
          <w:p w14:paraId="23459B5F" w14:textId="77777777" w:rsidR="00122132" w:rsidRPr="00EA12EC" w:rsidRDefault="00122132" w:rsidP="00122132">
            <w:pPr>
              <w:numPr>
                <w:ilvl w:val="0"/>
                <w:numId w:val="16"/>
              </w:numPr>
              <w:contextualSpacing/>
              <w:jc w:val="both"/>
              <w:rPr>
                <w:rFonts w:cs="Calibri"/>
              </w:rPr>
            </w:pPr>
            <w:r w:rsidRPr="00EA12EC">
              <w:rPr>
                <w:rFonts w:cs="Calibri"/>
              </w:rPr>
              <w:t>Is flexible and is adaptable to changing circumstances</w:t>
            </w:r>
          </w:p>
          <w:p w14:paraId="40663DF0" w14:textId="77777777" w:rsidR="00122132" w:rsidRPr="00EA12EC" w:rsidRDefault="00122132" w:rsidP="00122132">
            <w:pPr>
              <w:numPr>
                <w:ilvl w:val="0"/>
                <w:numId w:val="16"/>
              </w:numPr>
              <w:contextualSpacing/>
              <w:jc w:val="both"/>
              <w:rPr>
                <w:rFonts w:cs="Calibri"/>
              </w:rPr>
            </w:pPr>
            <w:r w:rsidRPr="00EA12EC">
              <w:rPr>
                <w:rFonts w:cs="Calibri"/>
              </w:rPr>
              <w:t xml:space="preserve">Ability to successfully plan and organise meetings or events in a busy working environment, prepare documentation and take minutes of same. </w:t>
            </w:r>
          </w:p>
          <w:p w14:paraId="2D630365" w14:textId="77777777" w:rsidR="00122132" w:rsidRPr="00EA12EC" w:rsidRDefault="00122132" w:rsidP="00122132">
            <w:pPr>
              <w:numPr>
                <w:ilvl w:val="0"/>
                <w:numId w:val="16"/>
              </w:numPr>
              <w:contextualSpacing/>
              <w:jc w:val="both"/>
              <w:rPr>
                <w:rFonts w:cs="Calibri"/>
              </w:rPr>
            </w:pPr>
            <w:r w:rsidRPr="00EA12EC">
              <w:rPr>
                <w:rFonts w:cs="Calibri"/>
              </w:rPr>
              <w:t xml:space="preserve">Follows procedures and protocols, understanding their value and the rationale behind them. </w:t>
            </w:r>
          </w:p>
          <w:p w14:paraId="4A86000C" w14:textId="77777777" w:rsidR="00122132" w:rsidRPr="00EA12EC" w:rsidRDefault="00122132" w:rsidP="00251386">
            <w:pPr>
              <w:ind w:left="720"/>
              <w:contextualSpacing/>
              <w:jc w:val="both"/>
              <w:rPr>
                <w:rFonts w:cs="Calibri"/>
              </w:rPr>
            </w:pPr>
          </w:p>
        </w:tc>
      </w:tr>
      <w:tr w:rsidR="00122132" w:rsidRPr="00EA12EC" w14:paraId="32C5002C" w14:textId="77777777" w:rsidTr="00251386">
        <w:trPr>
          <w:trHeight w:val="1539"/>
        </w:trPr>
        <w:tc>
          <w:tcPr>
            <w:tcW w:w="1798" w:type="dxa"/>
            <w:tcBorders>
              <w:top w:val="single" w:sz="4" w:space="0" w:color="auto"/>
              <w:left w:val="single" w:sz="4" w:space="0" w:color="auto"/>
              <w:bottom w:val="single" w:sz="4" w:space="0" w:color="auto"/>
              <w:right w:val="single" w:sz="4" w:space="0" w:color="auto"/>
            </w:tcBorders>
            <w:hideMark/>
          </w:tcPr>
          <w:p w14:paraId="1079BF16" w14:textId="77777777" w:rsidR="00122132" w:rsidRPr="00EA12EC" w:rsidRDefault="00122132" w:rsidP="00251386">
            <w:pPr>
              <w:jc w:val="both"/>
              <w:rPr>
                <w:b/>
              </w:rPr>
            </w:pPr>
            <w:r w:rsidRPr="00EA12EC">
              <w:rPr>
                <w:b/>
              </w:rPr>
              <w:t>C2</w:t>
            </w:r>
          </w:p>
          <w:p w14:paraId="29A4688A" w14:textId="77777777" w:rsidR="00122132" w:rsidRPr="00EA12EC" w:rsidRDefault="00122132" w:rsidP="00251386">
            <w:pPr>
              <w:jc w:val="both"/>
            </w:pPr>
            <w:r w:rsidRPr="00EA12EC">
              <w:t xml:space="preserve">Quality Client Service </w:t>
            </w:r>
          </w:p>
        </w:tc>
        <w:tc>
          <w:tcPr>
            <w:tcW w:w="7411" w:type="dxa"/>
            <w:tcBorders>
              <w:top w:val="single" w:sz="4" w:space="0" w:color="auto"/>
              <w:left w:val="single" w:sz="4" w:space="0" w:color="auto"/>
              <w:bottom w:val="single" w:sz="4" w:space="0" w:color="auto"/>
              <w:right w:val="single" w:sz="4" w:space="0" w:color="auto"/>
            </w:tcBorders>
          </w:tcPr>
          <w:p w14:paraId="234B3CCB" w14:textId="77777777" w:rsidR="00122132" w:rsidRPr="00EA12EC" w:rsidRDefault="00122132" w:rsidP="00122132">
            <w:pPr>
              <w:numPr>
                <w:ilvl w:val="0"/>
                <w:numId w:val="17"/>
              </w:numPr>
              <w:contextualSpacing/>
              <w:jc w:val="both"/>
              <w:rPr>
                <w:rFonts w:cs="Calibri"/>
                <w:szCs w:val="20"/>
                <w:lang w:val="en-US"/>
              </w:rPr>
            </w:pPr>
            <w:r w:rsidRPr="00EA12EC">
              <w:rPr>
                <w:rFonts w:cs="Calibri"/>
                <w:szCs w:val="20"/>
                <w:lang w:val="en-US"/>
              </w:rPr>
              <w:t xml:space="preserve">Consistently strives to perform at a high level and deliver a quality service. </w:t>
            </w:r>
          </w:p>
          <w:p w14:paraId="1867F63D" w14:textId="77777777" w:rsidR="00122132" w:rsidRPr="00EA12EC" w:rsidRDefault="00122132" w:rsidP="00122132">
            <w:pPr>
              <w:numPr>
                <w:ilvl w:val="0"/>
                <w:numId w:val="17"/>
              </w:numPr>
              <w:contextualSpacing/>
              <w:jc w:val="both"/>
              <w:rPr>
                <w:rFonts w:cs="Calibri"/>
                <w:szCs w:val="20"/>
                <w:lang w:val="en-US"/>
              </w:rPr>
            </w:pPr>
            <w:r w:rsidRPr="00EA12EC">
              <w:rPr>
                <w:rFonts w:cs="Calibri"/>
                <w:szCs w:val="20"/>
                <w:lang w:val="en-US"/>
              </w:rPr>
              <w:t>Experience in dealing with clients in a helpful and professional manner, displaying empathy, diplomacy and tact.</w:t>
            </w:r>
          </w:p>
          <w:p w14:paraId="675E485E" w14:textId="77777777" w:rsidR="00122132" w:rsidRPr="00EA12EC" w:rsidRDefault="00122132" w:rsidP="00122132">
            <w:pPr>
              <w:numPr>
                <w:ilvl w:val="0"/>
                <w:numId w:val="17"/>
              </w:numPr>
              <w:contextualSpacing/>
              <w:jc w:val="both"/>
              <w:rPr>
                <w:rFonts w:cs="Calibri"/>
                <w:szCs w:val="20"/>
                <w:lang w:val="en-US"/>
              </w:rPr>
            </w:pPr>
            <w:r w:rsidRPr="00EA12EC">
              <w:rPr>
                <w:rFonts w:cs="Calibri"/>
                <w:szCs w:val="20"/>
                <w:lang w:val="en-US"/>
              </w:rPr>
              <w:t xml:space="preserve">Excellent reception skills both in person, over the phone or online and </w:t>
            </w:r>
            <w:proofErr w:type="gramStart"/>
            <w:r w:rsidRPr="00EA12EC">
              <w:rPr>
                <w:rFonts w:cs="Calibri"/>
                <w:szCs w:val="20"/>
                <w:lang w:val="en-US"/>
              </w:rPr>
              <w:t>understands</w:t>
            </w:r>
            <w:proofErr w:type="gramEnd"/>
            <w:r w:rsidRPr="00EA12EC">
              <w:rPr>
                <w:rFonts w:cs="Calibri"/>
                <w:szCs w:val="20"/>
                <w:lang w:val="en-US"/>
              </w:rPr>
              <w:t xml:space="preserve"> the steps or processes that clients must go through and can clearly explain these. </w:t>
            </w:r>
          </w:p>
          <w:p w14:paraId="270B1F8F" w14:textId="77777777" w:rsidR="00122132" w:rsidRPr="00EA12EC" w:rsidRDefault="00122132" w:rsidP="00122132">
            <w:pPr>
              <w:numPr>
                <w:ilvl w:val="0"/>
                <w:numId w:val="17"/>
              </w:numPr>
              <w:contextualSpacing/>
              <w:jc w:val="both"/>
              <w:rPr>
                <w:rFonts w:cs="Calibri"/>
                <w:szCs w:val="20"/>
                <w:lang w:val="en-US"/>
              </w:rPr>
            </w:pPr>
            <w:r w:rsidRPr="00EA12EC">
              <w:rPr>
                <w:rFonts w:cs="Calibri"/>
                <w:szCs w:val="20"/>
                <w:lang w:val="en-US"/>
              </w:rPr>
              <w:t>Is respectful, courteous and professional, remaining composed, even in challenging circumstances.</w:t>
            </w:r>
          </w:p>
          <w:p w14:paraId="70C66984" w14:textId="77777777" w:rsidR="00122132" w:rsidRPr="00EA12EC" w:rsidRDefault="00122132" w:rsidP="00122132">
            <w:pPr>
              <w:numPr>
                <w:ilvl w:val="0"/>
                <w:numId w:val="17"/>
              </w:numPr>
              <w:contextualSpacing/>
              <w:jc w:val="both"/>
              <w:rPr>
                <w:rFonts w:cs="Calibri"/>
                <w:szCs w:val="20"/>
                <w:lang w:val="en-US"/>
              </w:rPr>
            </w:pPr>
            <w:r w:rsidRPr="00EA12EC">
              <w:rPr>
                <w:rFonts w:cs="Calibri"/>
                <w:szCs w:val="20"/>
                <w:lang w:val="en-US"/>
              </w:rPr>
              <w:t xml:space="preserve">Observes strict client confidentiality and </w:t>
            </w:r>
            <w:proofErr w:type="gramStart"/>
            <w:r w:rsidRPr="00EA12EC">
              <w:rPr>
                <w:rFonts w:cs="Calibri"/>
                <w:szCs w:val="20"/>
                <w:lang w:val="en-US"/>
              </w:rPr>
              <w:t>is dedicated to providing</w:t>
            </w:r>
            <w:proofErr w:type="gramEnd"/>
            <w:r w:rsidRPr="00EA12EC">
              <w:rPr>
                <w:rFonts w:cs="Calibri"/>
                <w:szCs w:val="20"/>
                <w:lang w:val="en-US"/>
              </w:rPr>
              <w:t xml:space="preserve"> a quality service to both internal and external clients. </w:t>
            </w:r>
          </w:p>
          <w:p w14:paraId="06CAF27B" w14:textId="77777777" w:rsidR="00122132" w:rsidRPr="00EA12EC" w:rsidRDefault="00122132" w:rsidP="00251386">
            <w:pPr>
              <w:jc w:val="both"/>
              <w:rPr>
                <w:rFonts w:cs="Calibri"/>
              </w:rPr>
            </w:pPr>
          </w:p>
        </w:tc>
      </w:tr>
      <w:tr w:rsidR="00122132" w:rsidRPr="00EA12EC" w14:paraId="448CE1E0" w14:textId="77777777" w:rsidTr="00251386">
        <w:tc>
          <w:tcPr>
            <w:tcW w:w="1798" w:type="dxa"/>
            <w:tcBorders>
              <w:top w:val="single" w:sz="4" w:space="0" w:color="auto"/>
              <w:left w:val="single" w:sz="4" w:space="0" w:color="auto"/>
              <w:bottom w:val="single" w:sz="4" w:space="0" w:color="auto"/>
              <w:right w:val="single" w:sz="4" w:space="0" w:color="auto"/>
            </w:tcBorders>
          </w:tcPr>
          <w:p w14:paraId="4AA46742" w14:textId="77777777" w:rsidR="00122132" w:rsidRPr="00EA12EC" w:rsidRDefault="00122132" w:rsidP="00251386">
            <w:pPr>
              <w:jc w:val="both"/>
              <w:rPr>
                <w:b/>
              </w:rPr>
            </w:pPr>
            <w:r w:rsidRPr="00EA12EC">
              <w:rPr>
                <w:b/>
              </w:rPr>
              <w:t>C3</w:t>
            </w:r>
          </w:p>
          <w:p w14:paraId="201A2F90" w14:textId="77777777" w:rsidR="00122132" w:rsidRPr="00EA12EC" w:rsidRDefault="00122132" w:rsidP="00251386">
            <w:pPr>
              <w:jc w:val="both"/>
            </w:pPr>
            <w:r w:rsidRPr="00EA12EC">
              <w:t>Effective Communication</w:t>
            </w:r>
          </w:p>
          <w:p w14:paraId="279F5FF6" w14:textId="77777777" w:rsidR="00122132" w:rsidRPr="00EA12EC" w:rsidRDefault="00122132" w:rsidP="00251386">
            <w:pPr>
              <w:jc w:val="both"/>
            </w:pPr>
          </w:p>
        </w:tc>
        <w:tc>
          <w:tcPr>
            <w:tcW w:w="7411" w:type="dxa"/>
            <w:tcBorders>
              <w:top w:val="single" w:sz="4" w:space="0" w:color="auto"/>
              <w:left w:val="single" w:sz="4" w:space="0" w:color="auto"/>
              <w:bottom w:val="single" w:sz="4" w:space="0" w:color="auto"/>
              <w:right w:val="single" w:sz="4" w:space="0" w:color="auto"/>
            </w:tcBorders>
          </w:tcPr>
          <w:p w14:paraId="28312022" w14:textId="77777777" w:rsidR="00122132" w:rsidRPr="00EA12EC" w:rsidRDefault="00122132" w:rsidP="00122132">
            <w:pPr>
              <w:numPr>
                <w:ilvl w:val="0"/>
                <w:numId w:val="18"/>
              </w:numPr>
              <w:contextualSpacing/>
              <w:jc w:val="both"/>
              <w:rPr>
                <w:rFonts w:cs="Calibri"/>
              </w:rPr>
            </w:pPr>
            <w:r w:rsidRPr="00EA12EC">
              <w:rPr>
                <w:rFonts w:cs="Calibri"/>
              </w:rPr>
              <w:t>Ability to effectively communicate, both verbally and in writing, with individuals and groups.</w:t>
            </w:r>
          </w:p>
          <w:p w14:paraId="7FAA81ED" w14:textId="77777777" w:rsidR="00122132" w:rsidRPr="00EA12EC" w:rsidRDefault="00122132" w:rsidP="00122132">
            <w:pPr>
              <w:numPr>
                <w:ilvl w:val="0"/>
                <w:numId w:val="18"/>
              </w:numPr>
              <w:contextualSpacing/>
              <w:jc w:val="both"/>
              <w:rPr>
                <w:rFonts w:cs="Calibri"/>
                <w:szCs w:val="20"/>
                <w:lang w:val="en-US"/>
              </w:rPr>
            </w:pPr>
            <w:r w:rsidRPr="00EA12EC">
              <w:rPr>
                <w:rFonts w:cs="Calibri"/>
                <w:szCs w:val="20"/>
                <w:lang w:val="en-US"/>
              </w:rPr>
              <w:t xml:space="preserve">Actively listens to others and tries to understand their perspectives/ requirements/ needs. </w:t>
            </w:r>
          </w:p>
          <w:p w14:paraId="4B476F89" w14:textId="77777777" w:rsidR="00122132" w:rsidRPr="00EA12EC" w:rsidRDefault="00122132" w:rsidP="00122132">
            <w:pPr>
              <w:numPr>
                <w:ilvl w:val="0"/>
                <w:numId w:val="18"/>
              </w:numPr>
              <w:contextualSpacing/>
              <w:jc w:val="both"/>
              <w:rPr>
                <w:rFonts w:cs="Calibri"/>
                <w:szCs w:val="20"/>
                <w:lang w:val="en-US"/>
              </w:rPr>
            </w:pPr>
            <w:r w:rsidRPr="00EA12EC">
              <w:rPr>
                <w:rFonts w:cs="Calibri"/>
                <w:szCs w:val="20"/>
                <w:lang w:val="en-US"/>
              </w:rPr>
              <w:t>Ability to engage with people from diverse backgrounds, demonstrating sensitivity to their issues.</w:t>
            </w:r>
          </w:p>
          <w:p w14:paraId="0E8EC027" w14:textId="77777777" w:rsidR="00122132" w:rsidRDefault="00122132" w:rsidP="00122132">
            <w:pPr>
              <w:numPr>
                <w:ilvl w:val="0"/>
                <w:numId w:val="18"/>
              </w:numPr>
              <w:contextualSpacing/>
              <w:jc w:val="both"/>
              <w:rPr>
                <w:rFonts w:cs="Calibri"/>
                <w:szCs w:val="20"/>
                <w:lang w:val="en-US"/>
              </w:rPr>
            </w:pPr>
            <w:r w:rsidRPr="00EA12EC">
              <w:rPr>
                <w:rFonts w:cs="Calibri"/>
                <w:szCs w:val="20"/>
                <w:lang w:val="en-US"/>
              </w:rPr>
              <w:t xml:space="preserve">Builds and maintains good working relationships with colleagues and other external stakeholders. </w:t>
            </w:r>
          </w:p>
          <w:p w14:paraId="156E426E" w14:textId="77777777" w:rsidR="00122132" w:rsidRPr="00B845DF" w:rsidRDefault="00122132" w:rsidP="00122132">
            <w:pPr>
              <w:numPr>
                <w:ilvl w:val="0"/>
                <w:numId w:val="18"/>
              </w:numPr>
              <w:contextualSpacing/>
              <w:jc w:val="both"/>
              <w:rPr>
                <w:rFonts w:cs="Calibri"/>
                <w:szCs w:val="20"/>
                <w:lang w:val="en-US"/>
              </w:rPr>
            </w:pPr>
            <w:r w:rsidRPr="00B845DF">
              <w:rPr>
                <w:rFonts w:cs="Calibri"/>
                <w:iCs/>
                <w:szCs w:val="20"/>
              </w:rPr>
              <w:t>Competency in Irish Sign Language and is open to improving ISL competency.</w:t>
            </w:r>
          </w:p>
          <w:p w14:paraId="41F73A85" w14:textId="77777777" w:rsidR="00122132" w:rsidRPr="00EA12EC" w:rsidRDefault="00122132" w:rsidP="00251386">
            <w:pPr>
              <w:ind w:left="360"/>
              <w:contextualSpacing/>
              <w:jc w:val="both"/>
              <w:rPr>
                <w:rFonts w:cs="Calibri"/>
              </w:rPr>
            </w:pPr>
          </w:p>
        </w:tc>
      </w:tr>
      <w:tr w:rsidR="00122132" w:rsidRPr="00EA12EC" w14:paraId="12E58CE1" w14:textId="77777777" w:rsidTr="00251386">
        <w:trPr>
          <w:trHeight w:val="70"/>
        </w:trPr>
        <w:tc>
          <w:tcPr>
            <w:tcW w:w="1798" w:type="dxa"/>
            <w:tcBorders>
              <w:top w:val="single" w:sz="4" w:space="0" w:color="auto"/>
              <w:left w:val="single" w:sz="4" w:space="0" w:color="auto"/>
              <w:bottom w:val="single" w:sz="4" w:space="0" w:color="auto"/>
              <w:right w:val="single" w:sz="4" w:space="0" w:color="auto"/>
            </w:tcBorders>
          </w:tcPr>
          <w:p w14:paraId="6BC214E1" w14:textId="77777777" w:rsidR="00122132" w:rsidRPr="00EA12EC" w:rsidRDefault="00122132" w:rsidP="00251386">
            <w:pPr>
              <w:rPr>
                <w:b/>
              </w:rPr>
            </w:pPr>
            <w:r w:rsidRPr="00EA12EC">
              <w:rPr>
                <w:b/>
              </w:rPr>
              <w:t>C4</w:t>
            </w:r>
          </w:p>
          <w:p w14:paraId="0FA7F906" w14:textId="77777777" w:rsidR="00122132" w:rsidRPr="00EA12EC" w:rsidRDefault="00122132" w:rsidP="00251386">
            <w:r w:rsidRPr="00EA12EC">
              <w:t xml:space="preserve">Teamwork &amp; Collaboration  </w:t>
            </w:r>
          </w:p>
          <w:p w14:paraId="3A090344" w14:textId="77777777" w:rsidR="00122132" w:rsidRPr="00EA12EC" w:rsidRDefault="00122132" w:rsidP="00251386"/>
          <w:p w14:paraId="06CF285D" w14:textId="77777777" w:rsidR="00122132" w:rsidRPr="00EA12EC" w:rsidRDefault="00122132" w:rsidP="00251386"/>
          <w:p w14:paraId="544C3766" w14:textId="77777777" w:rsidR="00122132" w:rsidRPr="00EA12EC" w:rsidRDefault="00122132" w:rsidP="00251386"/>
        </w:tc>
        <w:tc>
          <w:tcPr>
            <w:tcW w:w="7411" w:type="dxa"/>
            <w:tcBorders>
              <w:top w:val="single" w:sz="4" w:space="0" w:color="auto"/>
              <w:left w:val="single" w:sz="4" w:space="0" w:color="auto"/>
              <w:bottom w:val="single" w:sz="4" w:space="0" w:color="auto"/>
              <w:right w:val="single" w:sz="4" w:space="0" w:color="auto"/>
            </w:tcBorders>
            <w:hideMark/>
          </w:tcPr>
          <w:p w14:paraId="0AF62611" w14:textId="77777777" w:rsidR="00122132" w:rsidRPr="00EA12EC" w:rsidRDefault="00122132" w:rsidP="00122132">
            <w:pPr>
              <w:numPr>
                <w:ilvl w:val="0"/>
                <w:numId w:val="19"/>
              </w:numPr>
              <w:contextualSpacing/>
              <w:jc w:val="both"/>
              <w:rPr>
                <w:rFonts w:cs="Calibri"/>
              </w:rPr>
            </w:pPr>
            <w:r w:rsidRPr="00EA12EC">
              <w:rPr>
                <w:rFonts w:cs="Calibri"/>
              </w:rPr>
              <w:t xml:space="preserve">Ability to work co-operatively within a group and to achieve goals in a respectful manner </w:t>
            </w:r>
          </w:p>
          <w:p w14:paraId="201EFDC5" w14:textId="77777777" w:rsidR="00122132" w:rsidRPr="00EA12EC" w:rsidRDefault="00122132" w:rsidP="00122132">
            <w:pPr>
              <w:numPr>
                <w:ilvl w:val="0"/>
                <w:numId w:val="19"/>
              </w:numPr>
              <w:contextualSpacing/>
              <w:jc w:val="both"/>
              <w:rPr>
                <w:rFonts w:cs="Calibri"/>
              </w:rPr>
            </w:pPr>
            <w:r w:rsidRPr="00EA12EC">
              <w:rPr>
                <w:rFonts w:cs="Calibri"/>
              </w:rPr>
              <w:t>Understands and is tolerant of differing needs and viewpoints</w:t>
            </w:r>
          </w:p>
          <w:p w14:paraId="5FFA2CC1" w14:textId="77777777" w:rsidR="00122132" w:rsidRPr="00EA12EC" w:rsidRDefault="00122132" w:rsidP="00122132">
            <w:pPr>
              <w:numPr>
                <w:ilvl w:val="0"/>
                <w:numId w:val="19"/>
              </w:numPr>
              <w:contextualSpacing/>
              <w:jc w:val="both"/>
              <w:rPr>
                <w:rFonts w:cs="Calibri"/>
              </w:rPr>
            </w:pPr>
            <w:r w:rsidRPr="00EA12EC">
              <w:rPr>
                <w:rFonts w:cs="Calibri"/>
              </w:rPr>
              <w:t>Works well with all stakeholders, both internal and external</w:t>
            </w:r>
          </w:p>
          <w:p w14:paraId="1B93DF2D" w14:textId="77777777" w:rsidR="00122132" w:rsidRPr="00EA12EC" w:rsidRDefault="00122132" w:rsidP="00122132">
            <w:pPr>
              <w:numPr>
                <w:ilvl w:val="0"/>
                <w:numId w:val="19"/>
              </w:numPr>
              <w:contextualSpacing/>
              <w:jc w:val="both"/>
              <w:rPr>
                <w:rFonts w:cs="Calibri"/>
              </w:rPr>
            </w:pPr>
            <w:r w:rsidRPr="00EA12EC">
              <w:rPr>
                <w:rFonts w:cs="Calibri"/>
              </w:rPr>
              <w:t>Actively helps and supports others to achieve team goals</w:t>
            </w:r>
          </w:p>
        </w:tc>
      </w:tr>
      <w:tr w:rsidR="00122132" w:rsidRPr="00EA12EC" w14:paraId="3DBE5C83" w14:textId="77777777" w:rsidTr="00251386">
        <w:trPr>
          <w:trHeight w:val="70"/>
        </w:trPr>
        <w:tc>
          <w:tcPr>
            <w:tcW w:w="1798" w:type="dxa"/>
            <w:tcBorders>
              <w:top w:val="single" w:sz="4" w:space="0" w:color="auto"/>
              <w:left w:val="single" w:sz="4" w:space="0" w:color="auto"/>
              <w:bottom w:val="single" w:sz="4" w:space="0" w:color="auto"/>
              <w:right w:val="single" w:sz="4" w:space="0" w:color="auto"/>
            </w:tcBorders>
          </w:tcPr>
          <w:p w14:paraId="0B5A4AD0" w14:textId="77777777" w:rsidR="00122132" w:rsidRPr="00B845DF" w:rsidRDefault="00122132" w:rsidP="00251386">
            <w:pPr>
              <w:rPr>
                <w:b/>
              </w:rPr>
            </w:pPr>
            <w:r w:rsidRPr="00B845DF">
              <w:rPr>
                <w:b/>
              </w:rPr>
              <w:t>C5</w:t>
            </w:r>
          </w:p>
          <w:p w14:paraId="21F4D472" w14:textId="77777777" w:rsidR="00122132" w:rsidRPr="00B845DF" w:rsidRDefault="00122132" w:rsidP="00251386">
            <w:pPr>
              <w:rPr>
                <w:bCs/>
              </w:rPr>
            </w:pPr>
            <w:r w:rsidRPr="00B845DF">
              <w:rPr>
                <w:bCs/>
              </w:rPr>
              <w:t>Record Management</w:t>
            </w:r>
          </w:p>
        </w:tc>
        <w:tc>
          <w:tcPr>
            <w:tcW w:w="7411" w:type="dxa"/>
            <w:tcBorders>
              <w:top w:val="single" w:sz="4" w:space="0" w:color="auto"/>
              <w:left w:val="single" w:sz="4" w:space="0" w:color="auto"/>
              <w:bottom w:val="single" w:sz="4" w:space="0" w:color="auto"/>
              <w:right w:val="single" w:sz="4" w:space="0" w:color="auto"/>
            </w:tcBorders>
          </w:tcPr>
          <w:p w14:paraId="4886ECCF" w14:textId="77777777" w:rsidR="00122132" w:rsidRPr="00B845DF" w:rsidRDefault="00122132" w:rsidP="00122132">
            <w:pPr>
              <w:numPr>
                <w:ilvl w:val="0"/>
                <w:numId w:val="19"/>
              </w:numPr>
              <w:contextualSpacing/>
              <w:jc w:val="both"/>
              <w:rPr>
                <w:rFonts w:cs="Calibri"/>
              </w:rPr>
            </w:pPr>
            <w:r w:rsidRPr="00B845DF">
              <w:rPr>
                <w:rFonts w:cs="Calibri"/>
              </w:rPr>
              <w:t>Produces high quality work showing accuracy and attention to detail</w:t>
            </w:r>
          </w:p>
          <w:p w14:paraId="7B37A167" w14:textId="77777777" w:rsidR="00122132" w:rsidRPr="00B845DF" w:rsidRDefault="00122132" w:rsidP="00122132">
            <w:pPr>
              <w:numPr>
                <w:ilvl w:val="0"/>
                <w:numId w:val="19"/>
              </w:numPr>
              <w:contextualSpacing/>
              <w:jc w:val="both"/>
              <w:rPr>
                <w:rFonts w:cs="Calibri"/>
              </w:rPr>
            </w:pPr>
            <w:r w:rsidRPr="00B845DF">
              <w:rPr>
                <w:rFonts w:cs="Calibri"/>
              </w:rPr>
              <w:t>Displays familiarity with the main systems and procedures related to the administrative work of the company.</w:t>
            </w:r>
          </w:p>
          <w:p w14:paraId="2037F550" w14:textId="77777777" w:rsidR="00122132" w:rsidRPr="00B845DF" w:rsidRDefault="00122132" w:rsidP="00122132">
            <w:pPr>
              <w:numPr>
                <w:ilvl w:val="0"/>
                <w:numId w:val="19"/>
              </w:numPr>
              <w:contextualSpacing/>
              <w:jc w:val="both"/>
              <w:rPr>
                <w:rFonts w:cs="Calibri"/>
              </w:rPr>
            </w:pPr>
            <w:r w:rsidRPr="00B845DF">
              <w:rPr>
                <w:rFonts w:cs="Calibri"/>
              </w:rPr>
              <w:t xml:space="preserve">Ability to use data collection and/or statistical analysis systems efficiently, inputting data and compiling reports. </w:t>
            </w:r>
          </w:p>
          <w:p w14:paraId="1DCAD282" w14:textId="77777777" w:rsidR="00122132" w:rsidRPr="00B845DF" w:rsidRDefault="00122132" w:rsidP="00122132">
            <w:pPr>
              <w:numPr>
                <w:ilvl w:val="0"/>
                <w:numId w:val="19"/>
              </w:numPr>
              <w:contextualSpacing/>
              <w:jc w:val="both"/>
              <w:rPr>
                <w:rFonts w:cs="Calibri"/>
              </w:rPr>
            </w:pPr>
            <w:r w:rsidRPr="00B845DF">
              <w:rPr>
                <w:rFonts w:cs="Calibri"/>
              </w:rPr>
              <w:t>Works confidently with figures.</w:t>
            </w:r>
          </w:p>
          <w:p w14:paraId="1008D41F" w14:textId="0BCEA3D6" w:rsidR="00122132" w:rsidRPr="008B6A38" w:rsidRDefault="00122132" w:rsidP="008B6A38">
            <w:pPr>
              <w:numPr>
                <w:ilvl w:val="0"/>
                <w:numId w:val="19"/>
              </w:numPr>
              <w:contextualSpacing/>
              <w:jc w:val="both"/>
              <w:rPr>
                <w:rFonts w:cs="Calibri"/>
              </w:rPr>
            </w:pPr>
            <w:r w:rsidRPr="00B845DF">
              <w:rPr>
                <w:rFonts w:cs="Calibri"/>
              </w:rPr>
              <w:t>Uses databases and systems to maximise record management</w:t>
            </w:r>
          </w:p>
        </w:tc>
      </w:tr>
    </w:tbl>
    <w:p w14:paraId="4AEFF0B8" w14:textId="77777777" w:rsidR="00122132" w:rsidRPr="00EA12EC" w:rsidRDefault="00122132" w:rsidP="00122132">
      <w:pPr>
        <w:pBdr>
          <w:bottom w:val="single" w:sz="12" w:space="1" w:color="auto"/>
        </w:pBdr>
        <w:ind w:right="4"/>
        <w:rPr>
          <w:rFonts w:ascii="Calibri" w:hAnsi="Calibri" w:cs="Arial"/>
          <w:b/>
          <w:sz w:val="32"/>
          <w:szCs w:val="20"/>
        </w:rPr>
      </w:pPr>
    </w:p>
    <w:tbl>
      <w:tblPr>
        <w:tblStyle w:val="TableGrid1"/>
        <w:tblW w:w="9209" w:type="dxa"/>
        <w:tblInd w:w="0" w:type="dxa"/>
        <w:tblLook w:val="04A0" w:firstRow="1" w:lastRow="0" w:firstColumn="1" w:lastColumn="0" w:noHBand="0" w:noVBand="1"/>
      </w:tblPr>
      <w:tblGrid>
        <w:gridCol w:w="1798"/>
        <w:gridCol w:w="7411"/>
      </w:tblGrid>
      <w:tr w:rsidR="00122132" w:rsidRPr="00EA12EC" w14:paraId="3A4B89F8" w14:textId="77777777" w:rsidTr="00251386">
        <w:tc>
          <w:tcPr>
            <w:tcW w:w="1798" w:type="dxa"/>
            <w:tcBorders>
              <w:top w:val="single" w:sz="4" w:space="0" w:color="auto"/>
              <w:left w:val="single" w:sz="4" w:space="0" w:color="auto"/>
              <w:bottom w:val="single" w:sz="4" w:space="0" w:color="auto"/>
              <w:right w:val="single" w:sz="4" w:space="0" w:color="auto"/>
            </w:tcBorders>
            <w:shd w:val="clear" w:color="auto" w:fill="BFBFBF"/>
            <w:hideMark/>
          </w:tcPr>
          <w:p w14:paraId="71F2A898" w14:textId="77777777" w:rsidR="00122132" w:rsidRPr="00EA12EC" w:rsidRDefault="00122132" w:rsidP="00251386">
            <w:pPr>
              <w:rPr>
                <w:b/>
              </w:rPr>
            </w:pPr>
            <w:r w:rsidRPr="00EA12EC">
              <w:rPr>
                <w:b/>
              </w:rPr>
              <w:t>Competency</w:t>
            </w:r>
          </w:p>
        </w:tc>
        <w:tc>
          <w:tcPr>
            <w:tcW w:w="7411" w:type="dxa"/>
            <w:tcBorders>
              <w:top w:val="single" w:sz="4" w:space="0" w:color="auto"/>
              <w:left w:val="single" w:sz="4" w:space="0" w:color="auto"/>
              <w:bottom w:val="single" w:sz="4" w:space="0" w:color="auto"/>
              <w:right w:val="single" w:sz="4" w:space="0" w:color="auto"/>
            </w:tcBorders>
            <w:shd w:val="clear" w:color="auto" w:fill="BFBFBF"/>
            <w:hideMark/>
          </w:tcPr>
          <w:p w14:paraId="053AC2B0" w14:textId="77777777" w:rsidR="00122132" w:rsidRPr="00EA12EC" w:rsidRDefault="00122132" w:rsidP="00251386">
            <w:pPr>
              <w:jc w:val="center"/>
              <w:rPr>
                <w:rFonts w:cs="Calibri"/>
              </w:rPr>
            </w:pPr>
            <w:r w:rsidRPr="00EA12EC">
              <w:rPr>
                <w:b/>
              </w:rPr>
              <w:t>Indicators</w:t>
            </w:r>
          </w:p>
        </w:tc>
      </w:tr>
      <w:tr w:rsidR="00122132" w:rsidRPr="00EA12EC" w14:paraId="15C38070" w14:textId="77777777" w:rsidTr="00251386">
        <w:tc>
          <w:tcPr>
            <w:tcW w:w="1798" w:type="dxa"/>
            <w:tcBorders>
              <w:top w:val="single" w:sz="4" w:space="0" w:color="auto"/>
              <w:left w:val="single" w:sz="4" w:space="0" w:color="auto"/>
              <w:bottom w:val="single" w:sz="4" w:space="0" w:color="auto"/>
              <w:right w:val="single" w:sz="4" w:space="0" w:color="auto"/>
            </w:tcBorders>
            <w:hideMark/>
          </w:tcPr>
          <w:p w14:paraId="7EF8B320" w14:textId="77777777" w:rsidR="00122132" w:rsidRPr="00EA12EC" w:rsidRDefault="00122132" w:rsidP="00251386">
            <w:pPr>
              <w:rPr>
                <w:b/>
              </w:rPr>
            </w:pPr>
            <w:r w:rsidRPr="00EA12EC">
              <w:rPr>
                <w:b/>
              </w:rPr>
              <w:t>C6</w:t>
            </w:r>
          </w:p>
          <w:p w14:paraId="25FCD022" w14:textId="77777777" w:rsidR="00122132" w:rsidRPr="00EA12EC" w:rsidRDefault="00122132" w:rsidP="00251386">
            <w:r w:rsidRPr="00EA12EC">
              <w:t>Specialist Knowledge, Expertise &amp; Self Development</w:t>
            </w:r>
          </w:p>
        </w:tc>
        <w:tc>
          <w:tcPr>
            <w:tcW w:w="7411" w:type="dxa"/>
            <w:tcBorders>
              <w:top w:val="single" w:sz="4" w:space="0" w:color="auto"/>
              <w:left w:val="single" w:sz="4" w:space="0" w:color="auto"/>
              <w:bottom w:val="single" w:sz="4" w:space="0" w:color="auto"/>
              <w:right w:val="single" w:sz="4" w:space="0" w:color="auto"/>
            </w:tcBorders>
            <w:hideMark/>
          </w:tcPr>
          <w:p w14:paraId="6EC9656A" w14:textId="6B81AE55" w:rsidR="00122132" w:rsidRPr="00EA12EC" w:rsidRDefault="008E70EE" w:rsidP="00122132">
            <w:pPr>
              <w:numPr>
                <w:ilvl w:val="0"/>
                <w:numId w:val="20"/>
              </w:numPr>
              <w:contextualSpacing/>
              <w:jc w:val="both"/>
              <w:rPr>
                <w:rFonts w:cs="Calibri"/>
                <w:szCs w:val="20"/>
                <w:lang w:val="en-US"/>
              </w:rPr>
            </w:pPr>
            <w:r>
              <w:rPr>
                <w:rFonts w:cs="Calibri"/>
                <w:szCs w:val="20"/>
                <w:lang w:val="en-US"/>
              </w:rPr>
              <w:t>Good</w:t>
            </w:r>
            <w:r w:rsidRPr="00EA12EC">
              <w:rPr>
                <w:rFonts w:cs="Calibri"/>
                <w:szCs w:val="20"/>
                <w:lang w:val="en-US"/>
              </w:rPr>
              <w:t xml:space="preserve"> </w:t>
            </w:r>
            <w:r w:rsidR="00122132" w:rsidRPr="00EA12EC">
              <w:rPr>
                <w:rFonts w:cs="Calibri"/>
                <w:szCs w:val="20"/>
                <w:lang w:val="en-US"/>
              </w:rPr>
              <w:t>working knowledge of Microsoft Office applications, spreadsheets, and online communication.</w:t>
            </w:r>
          </w:p>
          <w:p w14:paraId="3F449522" w14:textId="77777777" w:rsidR="00122132" w:rsidRPr="00EA12EC" w:rsidRDefault="00122132" w:rsidP="00122132">
            <w:pPr>
              <w:numPr>
                <w:ilvl w:val="0"/>
                <w:numId w:val="20"/>
              </w:numPr>
              <w:contextualSpacing/>
              <w:jc w:val="both"/>
              <w:rPr>
                <w:rFonts w:cs="Calibri"/>
                <w:szCs w:val="20"/>
                <w:lang w:val="en-US"/>
              </w:rPr>
            </w:pPr>
            <w:r w:rsidRPr="00EA12EC">
              <w:rPr>
                <w:rFonts w:cs="Calibri"/>
                <w:szCs w:val="20"/>
                <w:lang w:val="en-US"/>
              </w:rPr>
              <w:t xml:space="preserve">Develops and maintains the skills and expertise required to perform the role effectively e.g. relevant technologies and policies. </w:t>
            </w:r>
          </w:p>
          <w:p w14:paraId="451A1C7B" w14:textId="77777777" w:rsidR="00122132" w:rsidRPr="00EA12EC" w:rsidRDefault="00122132" w:rsidP="00122132">
            <w:pPr>
              <w:numPr>
                <w:ilvl w:val="0"/>
                <w:numId w:val="20"/>
              </w:numPr>
              <w:contextualSpacing/>
              <w:rPr>
                <w:rFonts w:cs="Calibri"/>
              </w:rPr>
            </w:pPr>
            <w:r w:rsidRPr="00EA12EC">
              <w:rPr>
                <w:rFonts w:cs="Calibri"/>
                <w:szCs w:val="20"/>
                <w:lang w:val="en-US"/>
              </w:rPr>
              <w:t>Is committed to self-development and continuously seeks to improve personal performance.</w:t>
            </w:r>
          </w:p>
        </w:tc>
      </w:tr>
    </w:tbl>
    <w:p w14:paraId="082315CB" w14:textId="77777777" w:rsidR="00122132" w:rsidRPr="00EA12EC" w:rsidRDefault="00122132" w:rsidP="00122132">
      <w:pPr>
        <w:pBdr>
          <w:bottom w:val="single" w:sz="12" w:space="1" w:color="auto"/>
        </w:pBdr>
        <w:ind w:right="4"/>
        <w:jc w:val="center"/>
        <w:rPr>
          <w:rFonts w:ascii="Calibri" w:hAnsi="Calibri" w:cs="Arial"/>
          <w:b/>
          <w:sz w:val="32"/>
          <w:szCs w:val="20"/>
        </w:rPr>
      </w:pPr>
    </w:p>
    <w:p w14:paraId="4507BCB3" w14:textId="77777777" w:rsidR="00122132" w:rsidRPr="00EA12EC" w:rsidRDefault="00122132" w:rsidP="00122132">
      <w:pPr>
        <w:pBdr>
          <w:bottom w:val="single" w:sz="12" w:space="1" w:color="auto"/>
        </w:pBdr>
        <w:ind w:right="4"/>
        <w:jc w:val="center"/>
        <w:rPr>
          <w:rFonts w:ascii="Calibri" w:hAnsi="Calibri" w:cs="Arial"/>
          <w:b/>
          <w:sz w:val="32"/>
          <w:szCs w:val="20"/>
        </w:rPr>
      </w:pPr>
    </w:p>
    <w:p w14:paraId="54DF0275" w14:textId="77777777" w:rsidR="00122132" w:rsidRDefault="00122132" w:rsidP="00122132"/>
    <w:p w14:paraId="0B9F67AA" w14:textId="77777777" w:rsidR="00122132" w:rsidRPr="005057BC" w:rsidRDefault="00122132" w:rsidP="005057BC">
      <w:pPr>
        <w:pStyle w:val="NoSpacing"/>
        <w:spacing w:line="276" w:lineRule="auto"/>
        <w:ind w:left="720"/>
        <w:rPr>
          <w:rFonts w:cs="Arial"/>
          <w:iCs/>
          <w:sz w:val="24"/>
          <w:szCs w:val="24"/>
          <w:lang w:val="en-GB"/>
        </w:rPr>
      </w:pPr>
    </w:p>
    <w:sectPr w:rsidR="00122132" w:rsidRPr="005057BC" w:rsidSect="003B1507">
      <w:pgSz w:w="11906" w:h="16838"/>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439"/>
    <w:multiLevelType w:val="hybridMultilevel"/>
    <w:tmpl w:val="BA82B844"/>
    <w:lvl w:ilvl="0" w:tplc="CEB0BE9A">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7B41DD"/>
    <w:multiLevelType w:val="hybridMultilevel"/>
    <w:tmpl w:val="A3187B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F3264A"/>
    <w:multiLevelType w:val="hybridMultilevel"/>
    <w:tmpl w:val="49C8D2C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1F1A76"/>
    <w:multiLevelType w:val="hybridMultilevel"/>
    <w:tmpl w:val="C2EEC4CC"/>
    <w:lvl w:ilvl="0" w:tplc="CEB0BE9A">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93F66F7"/>
    <w:multiLevelType w:val="hybridMultilevel"/>
    <w:tmpl w:val="D33647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7D90BBC"/>
    <w:multiLevelType w:val="hybridMultilevel"/>
    <w:tmpl w:val="DF58CD8C"/>
    <w:lvl w:ilvl="0" w:tplc="18090001">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6" w15:restartNumberingAfterBreak="0">
    <w:nsid w:val="1CC02531"/>
    <w:multiLevelType w:val="hybridMultilevel"/>
    <w:tmpl w:val="FFE8F26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7" w15:restartNumberingAfterBreak="0">
    <w:nsid w:val="23D14CDE"/>
    <w:multiLevelType w:val="hybridMultilevel"/>
    <w:tmpl w:val="42F872A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38B1BFB"/>
    <w:multiLevelType w:val="hybridMultilevel"/>
    <w:tmpl w:val="20BC27E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9" w15:restartNumberingAfterBreak="0">
    <w:nsid w:val="3D7C0FA3"/>
    <w:multiLevelType w:val="hybridMultilevel"/>
    <w:tmpl w:val="41748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DA643F0"/>
    <w:multiLevelType w:val="hybridMultilevel"/>
    <w:tmpl w:val="E0E06FB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1" w15:restartNumberingAfterBreak="0">
    <w:nsid w:val="3E1855A3"/>
    <w:multiLevelType w:val="hybridMultilevel"/>
    <w:tmpl w:val="144C17D8"/>
    <w:lvl w:ilvl="0" w:tplc="CEB0BE9A">
      <w:start w:val="1"/>
      <w:numFmt w:val="decimal"/>
      <w:lvlText w:val="%1."/>
      <w:lvlJc w:val="left"/>
      <w:pPr>
        <w:ind w:left="360" w:hanging="360"/>
      </w:pPr>
      <w:rPr>
        <w:rFonts w:hint="default"/>
      </w:rPr>
    </w:lvl>
    <w:lvl w:ilvl="1" w:tplc="18090019">
      <w:start w:val="1"/>
      <w:numFmt w:val="lowerLetter"/>
      <w:lvlText w:val="%2."/>
      <w:lvlJc w:val="left"/>
      <w:pPr>
        <w:ind w:left="786"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40CF7712"/>
    <w:multiLevelType w:val="hybridMultilevel"/>
    <w:tmpl w:val="952EAF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1FD5389"/>
    <w:multiLevelType w:val="hybridMultilevel"/>
    <w:tmpl w:val="C65A1324"/>
    <w:lvl w:ilvl="0" w:tplc="CEB0BE9A">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4E8F784F"/>
    <w:multiLevelType w:val="hybridMultilevel"/>
    <w:tmpl w:val="82D0DF9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B8E64AD"/>
    <w:multiLevelType w:val="hybridMultilevel"/>
    <w:tmpl w:val="0034487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6" w15:restartNumberingAfterBreak="0">
    <w:nsid w:val="72562128"/>
    <w:multiLevelType w:val="hybridMultilevel"/>
    <w:tmpl w:val="600E6B0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7" w15:restartNumberingAfterBreak="0">
    <w:nsid w:val="74606644"/>
    <w:multiLevelType w:val="hybridMultilevel"/>
    <w:tmpl w:val="13FE55F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76556818"/>
    <w:multiLevelType w:val="hybridMultilevel"/>
    <w:tmpl w:val="43DCCF9C"/>
    <w:lvl w:ilvl="0" w:tplc="1809000B">
      <w:start w:val="1"/>
      <w:numFmt w:val="bullet"/>
      <w:lvlText w:val=""/>
      <w:lvlJc w:val="left"/>
      <w:pPr>
        <w:ind w:left="360" w:hanging="360"/>
      </w:pPr>
      <w:rPr>
        <w:rFonts w:ascii="Wingdings" w:hAnsi="Wingdings" w:hint="default"/>
      </w:rPr>
    </w:lvl>
    <w:lvl w:ilvl="1" w:tplc="18090001">
      <w:start w:val="1"/>
      <w:numFmt w:val="bullet"/>
      <w:lvlText w:val=""/>
      <w:lvlJc w:val="left"/>
      <w:pPr>
        <w:ind w:left="644" w:hanging="360"/>
      </w:pPr>
      <w:rPr>
        <w:rFonts w:ascii="Symbol" w:hAnsi="Symbol"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79993A7D"/>
    <w:multiLevelType w:val="hybridMultilevel"/>
    <w:tmpl w:val="1004E592"/>
    <w:lvl w:ilvl="0" w:tplc="CEB0BE9A">
      <w:start w:val="1"/>
      <w:numFmt w:val="decimal"/>
      <w:lvlText w:val="%1."/>
      <w:lvlJc w:val="left"/>
      <w:pPr>
        <w:ind w:left="360" w:hanging="360"/>
      </w:pPr>
      <w:rPr>
        <w:rFonts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691175235">
    <w:abstractNumId w:val="5"/>
  </w:num>
  <w:num w:numId="2" w16cid:durableId="658970865">
    <w:abstractNumId w:val="12"/>
  </w:num>
  <w:num w:numId="3" w16cid:durableId="1911959032">
    <w:abstractNumId w:val="0"/>
  </w:num>
  <w:num w:numId="4" w16cid:durableId="1247768265">
    <w:abstractNumId w:val="13"/>
  </w:num>
  <w:num w:numId="5" w16cid:durableId="1116175492">
    <w:abstractNumId w:val="9"/>
  </w:num>
  <w:num w:numId="6" w16cid:durableId="356153016">
    <w:abstractNumId w:val="19"/>
  </w:num>
  <w:num w:numId="7" w16cid:durableId="853571340">
    <w:abstractNumId w:val="4"/>
  </w:num>
  <w:num w:numId="8" w16cid:durableId="389379762">
    <w:abstractNumId w:val="3"/>
  </w:num>
  <w:num w:numId="9" w16cid:durableId="1301423803">
    <w:abstractNumId w:val="2"/>
  </w:num>
  <w:num w:numId="10" w16cid:durableId="1896546361">
    <w:abstractNumId w:val="11"/>
  </w:num>
  <w:num w:numId="11" w16cid:durableId="1469202087">
    <w:abstractNumId w:val="18"/>
  </w:num>
  <w:num w:numId="12" w16cid:durableId="653991126">
    <w:abstractNumId w:val="1"/>
  </w:num>
  <w:num w:numId="13" w16cid:durableId="730736364">
    <w:abstractNumId w:val="14"/>
  </w:num>
  <w:num w:numId="14" w16cid:durableId="688027435">
    <w:abstractNumId w:val="7"/>
  </w:num>
  <w:num w:numId="15" w16cid:durableId="460535377">
    <w:abstractNumId w:val="17"/>
  </w:num>
  <w:num w:numId="16" w16cid:durableId="241766555">
    <w:abstractNumId w:val="15"/>
  </w:num>
  <w:num w:numId="17" w16cid:durableId="1810200158">
    <w:abstractNumId w:val="6"/>
  </w:num>
  <w:num w:numId="18" w16cid:durableId="605232176">
    <w:abstractNumId w:val="16"/>
  </w:num>
  <w:num w:numId="19" w16cid:durableId="20592121">
    <w:abstractNumId w:val="10"/>
  </w:num>
  <w:num w:numId="20" w16cid:durableId="1778110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WxtDQzNTUzNTI3NzdU0lEKTi0uzszPAykwNKgFACfeHh4tAAAA"/>
  </w:docVars>
  <w:rsids>
    <w:rsidRoot w:val="003460AE"/>
    <w:rsid w:val="000030CC"/>
    <w:rsid w:val="0000553B"/>
    <w:rsid w:val="00016F9A"/>
    <w:rsid w:val="00027365"/>
    <w:rsid w:val="0003268A"/>
    <w:rsid w:val="00055FD7"/>
    <w:rsid w:val="00074DC2"/>
    <w:rsid w:val="00077BD1"/>
    <w:rsid w:val="0009188F"/>
    <w:rsid w:val="000A4B9E"/>
    <w:rsid w:val="000A6A58"/>
    <w:rsid w:val="000A7BCC"/>
    <w:rsid w:val="000D00FB"/>
    <w:rsid w:val="000E05C1"/>
    <w:rsid w:val="000E1C6A"/>
    <w:rsid w:val="000F2388"/>
    <w:rsid w:val="00121A89"/>
    <w:rsid w:val="00122132"/>
    <w:rsid w:val="00124993"/>
    <w:rsid w:val="00143953"/>
    <w:rsid w:val="00145D07"/>
    <w:rsid w:val="001560D7"/>
    <w:rsid w:val="00176A0F"/>
    <w:rsid w:val="001A3002"/>
    <w:rsid w:val="001C1E7B"/>
    <w:rsid w:val="001F6E40"/>
    <w:rsid w:val="002136CA"/>
    <w:rsid w:val="00243F72"/>
    <w:rsid w:val="00266543"/>
    <w:rsid w:val="002A652D"/>
    <w:rsid w:val="002A6757"/>
    <w:rsid w:val="002B6D18"/>
    <w:rsid w:val="002C0A1B"/>
    <w:rsid w:val="002C6015"/>
    <w:rsid w:val="002D0208"/>
    <w:rsid w:val="002D1940"/>
    <w:rsid w:val="002D23D8"/>
    <w:rsid w:val="002D271E"/>
    <w:rsid w:val="002D76A1"/>
    <w:rsid w:val="003055C4"/>
    <w:rsid w:val="00307A5D"/>
    <w:rsid w:val="003460AE"/>
    <w:rsid w:val="00356AB8"/>
    <w:rsid w:val="003A7317"/>
    <w:rsid w:val="003B1507"/>
    <w:rsid w:val="003B36C1"/>
    <w:rsid w:val="003B59EB"/>
    <w:rsid w:val="003B708A"/>
    <w:rsid w:val="003E29C3"/>
    <w:rsid w:val="003F0DE8"/>
    <w:rsid w:val="004036A3"/>
    <w:rsid w:val="00417676"/>
    <w:rsid w:val="00437932"/>
    <w:rsid w:val="0047689F"/>
    <w:rsid w:val="00482BE4"/>
    <w:rsid w:val="004B6F84"/>
    <w:rsid w:val="004C3D2C"/>
    <w:rsid w:val="004D2B5B"/>
    <w:rsid w:val="00501E90"/>
    <w:rsid w:val="005057BC"/>
    <w:rsid w:val="00514C53"/>
    <w:rsid w:val="0054249C"/>
    <w:rsid w:val="00554C38"/>
    <w:rsid w:val="00556C37"/>
    <w:rsid w:val="00574581"/>
    <w:rsid w:val="00583F6D"/>
    <w:rsid w:val="00586AF1"/>
    <w:rsid w:val="00590F81"/>
    <w:rsid w:val="00592B61"/>
    <w:rsid w:val="005B0643"/>
    <w:rsid w:val="005C11BA"/>
    <w:rsid w:val="005C50A3"/>
    <w:rsid w:val="005D4D7D"/>
    <w:rsid w:val="005D7B78"/>
    <w:rsid w:val="005E77EF"/>
    <w:rsid w:val="005F1E65"/>
    <w:rsid w:val="005F3F83"/>
    <w:rsid w:val="00620F53"/>
    <w:rsid w:val="006329E3"/>
    <w:rsid w:val="00646792"/>
    <w:rsid w:val="006469DD"/>
    <w:rsid w:val="00651C6C"/>
    <w:rsid w:val="006545F3"/>
    <w:rsid w:val="00665157"/>
    <w:rsid w:val="006719A6"/>
    <w:rsid w:val="00695FE1"/>
    <w:rsid w:val="006A440C"/>
    <w:rsid w:val="006E39F4"/>
    <w:rsid w:val="0070293E"/>
    <w:rsid w:val="0070683E"/>
    <w:rsid w:val="00766786"/>
    <w:rsid w:val="00781012"/>
    <w:rsid w:val="007851DA"/>
    <w:rsid w:val="00791630"/>
    <w:rsid w:val="007D379E"/>
    <w:rsid w:val="0080081C"/>
    <w:rsid w:val="00800C48"/>
    <w:rsid w:val="008013BC"/>
    <w:rsid w:val="008510B7"/>
    <w:rsid w:val="008544E8"/>
    <w:rsid w:val="008628CB"/>
    <w:rsid w:val="00877181"/>
    <w:rsid w:val="00883F8B"/>
    <w:rsid w:val="008A39DD"/>
    <w:rsid w:val="008B6A38"/>
    <w:rsid w:val="008E70EE"/>
    <w:rsid w:val="009102F3"/>
    <w:rsid w:val="00913B6D"/>
    <w:rsid w:val="00932B30"/>
    <w:rsid w:val="00952680"/>
    <w:rsid w:val="0095638C"/>
    <w:rsid w:val="00985018"/>
    <w:rsid w:val="009870EA"/>
    <w:rsid w:val="00997D7B"/>
    <w:rsid w:val="009A76B7"/>
    <w:rsid w:val="009C3C11"/>
    <w:rsid w:val="009D255D"/>
    <w:rsid w:val="009E1885"/>
    <w:rsid w:val="00A131D7"/>
    <w:rsid w:val="00A156C0"/>
    <w:rsid w:val="00A20A10"/>
    <w:rsid w:val="00A46737"/>
    <w:rsid w:val="00A51163"/>
    <w:rsid w:val="00A5473F"/>
    <w:rsid w:val="00A72C60"/>
    <w:rsid w:val="00A7724A"/>
    <w:rsid w:val="00B15D0D"/>
    <w:rsid w:val="00B26379"/>
    <w:rsid w:val="00B635F5"/>
    <w:rsid w:val="00B834C5"/>
    <w:rsid w:val="00BA1651"/>
    <w:rsid w:val="00BB6556"/>
    <w:rsid w:val="00BC453F"/>
    <w:rsid w:val="00CB49B4"/>
    <w:rsid w:val="00CB6C5B"/>
    <w:rsid w:val="00CC3AE5"/>
    <w:rsid w:val="00CC6B1B"/>
    <w:rsid w:val="00CD677D"/>
    <w:rsid w:val="00CD6F4B"/>
    <w:rsid w:val="00D1294A"/>
    <w:rsid w:val="00D12C6A"/>
    <w:rsid w:val="00D57F05"/>
    <w:rsid w:val="00D646CB"/>
    <w:rsid w:val="00D66709"/>
    <w:rsid w:val="00D708CA"/>
    <w:rsid w:val="00D7413C"/>
    <w:rsid w:val="00D85A98"/>
    <w:rsid w:val="00D94B3D"/>
    <w:rsid w:val="00D96694"/>
    <w:rsid w:val="00DE1653"/>
    <w:rsid w:val="00DF48E6"/>
    <w:rsid w:val="00DF50A9"/>
    <w:rsid w:val="00E434EA"/>
    <w:rsid w:val="00E43DA4"/>
    <w:rsid w:val="00E80104"/>
    <w:rsid w:val="00E932B6"/>
    <w:rsid w:val="00EA4301"/>
    <w:rsid w:val="00EE1AA8"/>
    <w:rsid w:val="00EF757F"/>
    <w:rsid w:val="00EF783E"/>
    <w:rsid w:val="00F0731D"/>
    <w:rsid w:val="00FC71D8"/>
    <w:rsid w:val="00FD40BC"/>
    <w:rsid w:val="00FF3C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3B72D"/>
  <w15:docId w15:val="{9E5191B0-7EF3-40F4-97D8-F62143464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0A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60AE"/>
    <w:pPr>
      <w:spacing w:after="0" w:line="240" w:lineRule="auto"/>
    </w:pPr>
  </w:style>
  <w:style w:type="paragraph" w:styleId="ListParagraph">
    <w:name w:val="List Paragraph"/>
    <w:basedOn w:val="Normal"/>
    <w:uiPriority w:val="34"/>
    <w:qFormat/>
    <w:rsid w:val="0000553B"/>
    <w:pPr>
      <w:ind w:left="720"/>
      <w:contextualSpacing/>
    </w:pPr>
  </w:style>
  <w:style w:type="character" w:styleId="CommentReference">
    <w:name w:val="annotation reference"/>
    <w:basedOn w:val="DefaultParagraphFont"/>
    <w:uiPriority w:val="99"/>
    <w:semiHidden/>
    <w:unhideWhenUsed/>
    <w:rsid w:val="00781012"/>
    <w:rPr>
      <w:sz w:val="16"/>
      <w:szCs w:val="16"/>
    </w:rPr>
  </w:style>
  <w:style w:type="paragraph" w:styleId="CommentText">
    <w:name w:val="annotation text"/>
    <w:basedOn w:val="Normal"/>
    <w:link w:val="CommentTextChar"/>
    <w:uiPriority w:val="99"/>
    <w:unhideWhenUsed/>
    <w:rsid w:val="00781012"/>
    <w:rPr>
      <w:sz w:val="20"/>
      <w:szCs w:val="20"/>
    </w:rPr>
  </w:style>
  <w:style w:type="character" w:customStyle="1" w:styleId="CommentTextChar">
    <w:name w:val="Comment Text Char"/>
    <w:basedOn w:val="DefaultParagraphFont"/>
    <w:link w:val="CommentText"/>
    <w:uiPriority w:val="99"/>
    <w:rsid w:val="0078101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1012"/>
    <w:rPr>
      <w:b/>
      <w:bCs/>
    </w:rPr>
  </w:style>
  <w:style w:type="character" w:customStyle="1" w:styleId="CommentSubjectChar">
    <w:name w:val="Comment Subject Char"/>
    <w:basedOn w:val="CommentTextChar"/>
    <w:link w:val="CommentSubject"/>
    <w:uiPriority w:val="99"/>
    <w:semiHidden/>
    <w:rsid w:val="00781012"/>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7810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012"/>
    <w:rPr>
      <w:rFonts w:ascii="Segoe UI" w:eastAsia="Times New Roman" w:hAnsi="Segoe UI" w:cs="Segoe UI"/>
      <w:sz w:val="18"/>
      <w:szCs w:val="18"/>
      <w:lang w:val="en-GB"/>
    </w:rPr>
  </w:style>
  <w:style w:type="paragraph" w:styleId="Revision">
    <w:name w:val="Revision"/>
    <w:hidden/>
    <w:uiPriority w:val="99"/>
    <w:semiHidden/>
    <w:rsid w:val="001560D7"/>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0F2388"/>
    <w:rPr>
      <w:color w:val="0000FF" w:themeColor="hyperlink"/>
      <w:u w:val="single"/>
    </w:rPr>
  </w:style>
  <w:style w:type="character" w:styleId="UnresolvedMention">
    <w:name w:val="Unresolved Mention"/>
    <w:basedOn w:val="DefaultParagraphFont"/>
    <w:uiPriority w:val="99"/>
    <w:semiHidden/>
    <w:unhideWhenUsed/>
    <w:rsid w:val="000F2388"/>
    <w:rPr>
      <w:color w:val="605E5C"/>
      <w:shd w:val="clear" w:color="auto" w:fill="E1DFDD"/>
    </w:rPr>
  </w:style>
  <w:style w:type="table" w:customStyle="1" w:styleId="TableGrid1">
    <w:name w:val="Table Grid1"/>
    <w:basedOn w:val="TableNormal"/>
    <w:uiPriority w:val="59"/>
    <w:rsid w:val="001221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9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8B437F64DDEBE449BC146294AB37C730" ma:contentTypeVersion="15" ma:contentTypeDescription="Create a new document for eDocs" ma:contentTypeScope="" ma:versionID="a4965822c086a1abbaad3e44de7d6883">
  <xsd:schema xmlns:xsd="http://www.w3.org/2001/XMLSchema" xmlns:xs="http://www.w3.org/2001/XMLSchema" xmlns:p="http://schemas.microsoft.com/office/2006/metadata/properties" xmlns:ns1="http://schemas.microsoft.com/sharepoint/v3" xmlns:ns2="df4fb56d-af91-4994-93ec-4bbfd1fb3711" xmlns:ns3="88bada88-46d0-4ef0-b69d-09ae01a4c248" targetNamespace="http://schemas.microsoft.com/office/2006/metadata/properties" ma:root="true" ma:fieldsID="d72b471777c45d480295ba7577d8fc08" ns1:_="" ns2:_="" ns3:_="">
    <xsd:import namespace="http://schemas.microsoft.com/sharepoint/v3"/>
    <xsd:import namespace="df4fb56d-af91-4994-93ec-4bbfd1fb3711"/>
    <xsd:import namespace="88bada88-46d0-4ef0-b69d-09ae01a4c24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f4fb56d-af91-4994-93ec-4bbfd1fb3711"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13b0a387-28e5-4d0e-ba93-bfbfb7bc32d7" ma:fieldId="{6bbd3faf-a5ab-4e5e-b8a6-a5e099cef439}" ma:sspId="d0d6d11a-6141-46f1-a85a-6babb2177756" ma:termSetId="db6ecfed-f642-4316-baf3-3abe4cabc4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ada88-46d0-4ef0-b69d-09ae01a4c2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8053-99cc-40ec-bfb8-30d38ad3d83e}" ma:internalName="TaxCatchAll" ma:showField="CatchAllData" ma:web="88bada88-46d0-4ef0-b69d-09ae01a4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ocs_SeriesSubSeriesTaxHTField0 xmlns="df4fb56d-af91-4994-93ec-4bbfd1fb3711">
      <Terms xmlns="http://schemas.microsoft.com/office/infopath/2007/PartnerControls">
        <TermInfo xmlns="http://schemas.microsoft.com/office/infopath/2007/PartnerControls">
          <TermName xmlns="http://schemas.microsoft.com/office/infopath/2007/PartnerControls">037</TermName>
          <TermId xmlns="http://schemas.microsoft.com/office/infopath/2007/PartnerControls">c253907a-5526-44d4-a996-2be738262939</TermId>
        </TermInfo>
      </Terms>
    </eDocs_SeriesSubSeriesTaxHTField0>
    <TaxCatchAll xmlns="88bada88-46d0-4ef0-b69d-09ae01a4c248">
      <Value>5</Value>
      <Value>4</Value>
      <Value>3</Value>
      <Value>1</Value>
    </TaxCatchAll>
    <eDocs_FileStatus xmlns="http://schemas.microsoft.com/sharepoint/v3">Live</eDocs_FileStatus>
    <eDocs_FileTopicsTaxHTField0 xmlns="df4fb56d-af91-4994-93ec-4bbfd1fb371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9f06b872-11e0-4eb5-a0ee-8bb765ed18cd</TermId>
        </TermInfo>
      </Terms>
    </eDocs_FileTopicsTaxHTField0>
    <eDocs_YearTaxHTField0 xmlns="df4fb56d-af91-4994-93ec-4bbfd1fb3711">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eDocs_DocumentTopicsTaxHTField0 xmlns="df4fb56d-af91-4994-93ec-4bbfd1fb3711">
      <Terms xmlns="http://schemas.microsoft.com/office/infopath/2007/PartnerControls"/>
    </eDocs_DocumentTopicsTaxHTField0>
    <eDocs_FileName xmlns="http://schemas.microsoft.com/sharepoint/v3">CIB037-001-2022</eDocs_FileName>
    <_dlc_ExpireDateSaved xmlns="http://schemas.microsoft.com/sharepoint/v3" xsi:nil="true"/>
    <_dlc_ExpireDate xmlns="http://schemas.microsoft.com/sharepoint/v3" xsi:nil="true"/>
    <eDocs_SecurityClassificationTaxHTField0 xmlns="df4fb56d-af91-4994-93ec-4bbfd1fb37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eDocs_SecurityClassification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eDocument</p:Name>
  <p:Description/>
  <p:Statement/>
  <p:PolicyItems/>
</p:Policy>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F1804B9F-6505-4915-B3E9-DCA63A363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fb56d-af91-4994-93ec-4bbfd1fb3711"/>
    <ds:schemaRef ds:uri="88bada88-46d0-4ef0-b69d-09ae01a4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CE9A8F-27A4-4E72-8F1F-962006372A69}">
  <ds:schemaRefs>
    <ds:schemaRef ds:uri="http://schemas.microsoft.com/office/2006/metadata/properties"/>
    <ds:schemaRef ds:uri="http://schemas.microsoft.com/office/infopath/2007/PartnerControls"/>
    <ds:schemaRef ds:uri="df4fb56d-af91-4994-93ec-4bbfd1fb3711"/>
    <ds:schemaRef ds:uri="88bada88-46d0-4ef0-b69d-09ae01a4c248"/>
    <ds:schemaRef ds:uri="http://schemas.microsoft.com/sharepoint/v3"/>
  </ds:schemaRefs>
</ds:datastoreItem>
</file>

<file path=customXml/itemProps3.xml><?xml version="1.0" encoding="utf-8"?>
<ds:datastoreItem xmlns:ds="http://schemas.openxmlformats.org/officeDocument/2006/customXml" ds:itemID="{D98083F9-D7C2-4001-B95D-CEE539CBE6B1}">
  <ds:schemaRefs>
    <ds:schemaRef ds:uri="http://schemas.microsoft.com/sharepoint/v3/contenttype/forms"/>
  </ds:schemaRefs>
</ds:datastoreItem>
</file>

<file path=customXml/itemProps4.xml><?xml version="1.0" encoding="utf-8"?>
<ds:datastoreItem xmlns:ds="http://schemas.openxmlformats.org/officeDocument/2006/customXml" ds:itemID="{C4E94301-C643-4C3A-882A-BE38AB043A02}">
  <ds:schemaRefs>
    <ds:schemaRef ds:uri="office.server.policy"/>
  </ds:schemaRefs>
</ds:datastoreItem>
</file>

<file path=customXml/itemProps5.xml><?xml version="1.0" encoding="utf-8"?>
<ds:datastoreItem xmlns:ds="http://schemas.openxmlformats.org/officeDocument/2006/customXml" ds:itemID="{BA74FBF3-C808-4EE4-850A-6DD8EA158B8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Stewart -SLIS Manager</dc:creator>
  <cp:lastModifiedBy>Kayleigh Monaghan</cp:lastModifiedBy>
  <cp:revision>2</cp:revision>
  <cp:lastPrinted>2024-01-29T12:47:00Z</cp:lastPrinted>
  <dcterms:created xsi:type="dcterms:W3CDTF">2026-06-16T16:13:00Z</dcterms:created>
  <dcterms:modified xsi:type="dcterms:W3CDTF">2026-06-16T16:13:00Z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0x0101000BC94875665D404BB1351B53C41FD2C0008B437F64DDEBE449BC146294AB37C730</vt:lpwstr>
  </property>
  <property fmtid="{D5CDD505-2E9C-101B-9397-08002B2CF9AE}" pid="3" name="eDocs_FileTopics">
    <vt:lpwstr>4;#HR|9f06b872-11e0-4eb5-a0ee-8bb765ed18cd</vt:lpwstr>
  </property>
  <property fmtid="{D5CDD505-2E9C-101B-9397-08002B2CF9AE}" pid="4" name="eDocs_Year">
    <vt:lpwstr>5;#2022|107ae17d-263b-4385-8fe1-9fa02a3cdf61</vt:lpwstr>
  </property>
  <property fmtid="{D5CDD505-2E9C-101B-9397-08002B2CF9AE}" pid="5" name="eDocs_SeriesSubSeries">
    <vt:lpwstr>3;#037|c253907a-5526-44d4-a996-2be738262939</vt:lpwstr>
  </property>
  <property fmtid="{D5CDD505-2E9C-101B-9397-08002B2CF9AE}" pid="6" name="eDocs_SecurityClassificationTaxHTField0">
    <vt:lpwstr>Unclassified|13b0a387-28e5-4d0e-ba93-bfbfb7bc32d7</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lc_LastRun">
    <vt:lpwstr>04/30/2022 23:03:58</vt:lpwstr>
  </property>
  <property fmtid="{D5CDD505-2E9C-101B-9397-08002B2CF9AE}" pid="10" name="_dlc_ItemStageId">
    <vt:lpwstr>1</vt:lpwstr>
  </property>
  <property fmtid="{D5CDD505-2E9C-101B-9397-08002B2CF9AE}" pid="11" name="eDocs_SecurityClassification">
    <vt:lpwstr>1;#Unclassified|13b0a387-28e5-4d0e-ba93-bfbfb7bc32d7</vt:lpwstr>
  </property>
  <property fmtid="{D5CDD505-2E9C-101B-9397-08002B2CF9AE}" pid="12" name="_docset_NoMedatataSyncRequired">
    <vt:lpwstr>False</vt:lpwstr>
  </property>
  <property fmtid="{D5CDD505-2E9C-101B-9397-08002B2CF9AE}" pid="13" name="eDocs_DocumentTopics">
    <vt:lpwstr/>
  </property>
  <property fmtid="{D5CDD505-2E9C-101B-9397-08002B2CF9AE}" pid="14" name="PSLTemplateName">
    <vt:lpwstr>Normal</vt:lpwstr>
  </property>
  <property fmtid="{D5CDD505-2E9C-101B-9397-08002B2CF9AE}" pid="15" name="MSIP_Label_8ac63d3e-bc1b-4bd9-ac94-0068791e53e3_Enabled">
    <vt:lpwstr>true</vt:lpwstr>
  </property>
  <property fmtid="{D5CDD505-2E9C-101B-9397-08002B2CF9AE}" pid="16" name="MSIP_Label_8ac63d3e-bc1b-4bd9-ac94-0068791e53e3_SetDate">
    <vt:lpwstr>2025-04-22T10:07:51Z</vt:lpwstr>
  </property>
  <property fmtid="{D5CDD505-2E9C-101B-9397-08002B2CF9AE}" pid="17" name="MSIP_Label_8ac63d3e-bc1b-4bd9-ac94-0068791e53e3_Method">
    <vt:lpwstr>Privileged</vt:lpwstr>
  </property>
  <property fmtid="{D5CDD505-2E9C-101B-9397-08002B2CF9AE}" pid="18" name="MSIP_Label_8ac63d3e-bc1b-4bd9-ac94-0068791e53e3_Name">
    <vt:lpwstr>8ac63d3e-bc1b-4bd9-ac94-0068791e53e3</vt:lpwstr>
  </property>
  <property fmtid="{D5CDD505-2E9C-101B-9397-08002B2CF9AE}" pid="19" name="MSIP_Label_8ac63d3e-bc1b-4bd9-ac94-0068791e53e3_SiteId">
    <vt:lpwstr>d4a827f6-084c-4c1f-95eb-fb5c165fe854</vt:lpwstr>
  </property>
  <property fmtid="{D5CDD505-2E9C-101B-9397-08002B2CF9AE}" pid="20" name="MSIP_Label_8ac63d3e-bc1b-4bd9-ac94-0068791e53e3_ActionId">
    <vt:lpwstr>f430fdd4-5073-4b43-8e14-bfd4f3f39afd</vt:lpwstr>
  </property>
  <property fmtid="{D5CDD505-2E9C-101B-9397-08002B2CF9AE}" pid="21" name="MSIP_Label_8ac63d3e-bc1b-4bd9-ac94-0068791e53e3_ContentBits">
    <vt:lpwstr>0</vt:lpwstr>
  </property>
  <property fmtid="{D5CDD505-2E9C-101B-9397-08002B2CF9AE}" pid="22" name="GrammarlyDocumentId">
    <vt:lpwstr>716327ea-7b70-4b79-8eb2-2b6f842ffa7c</vt:lpwstr>
  </property>
</Properties>
</file>