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1D" w:rsidRPr="00FD141D" w:rsidRDefault="00FD141D" w:rsidP="006D2919">
      <w:pPr>
        <w:jc w:val="center"/>
        <w:rPr>
          <w:b/>
          <w:bCs/>
          <w:color w:val="2F5496"/>
          <w:sz w:val="32"/>
          <w:szCs w:val="32"/>
        </w:rPr>
      </w:pPr>
      <w:r w:rsidRPr="00FD141D">
        <w:rPr>
          <w:b/>
          <w:bCs/>
          <w:color w:val="2F5496"/>
          <w:sz w:val="32"/>
          <w:szCs w:val="32"/>
        </w:rPr>
        <w:t>Evaluation of SLIS National Disability Inclusion Strategy (NDIS) actions</w:t>
      </w:r>
      <w:r w:rsidR="008D2190" w:rsidRPr="008D2190">
        <w:rPr>
          <w:b/>
          <w:bCs/>
        </w:rPr>
        <w:t xml:space="preserve"> </w:t>
      </w:r>
      <w:r w:rsidR="008D2190">
        <w:rPr>
          <w:b/>
          <w:bCs/>
        </w:rPr>
        <w:tab/>
      </w:r>
      <w:r w:rsidR="008D2190" w:rsidRPr="008D2190">
        <w:rPr>
          <w:b/>
          <w:bCs/>
          <w:color w:val="2F5496"/>
          <w:sz w:val="32"/>
          <w:szCs w:val="32"/>
        </w:rPr>
        <w:t>October 2022</w:t>
      </w:r>
    </w:p>
    <w:p w:rsidR="005F4C75" w:rsidRPr="008D2190" w:rsidRDefault="008D2190" w:rsidP="006D2919">
      <w:pPr>
        <w:spacing w:after="0"/>
        <w:rPr>
          <w:bCs/>
        </w:rPr>
      </w:pPr>
      <w:r w:rsidRPr="008D2190">
        <w:rPr>
          <w:bCs/>
        </w:rPr>
        <w:t xml:space="preserve">Ann Clarke and </w:t>
      </w:r>
      <w:r w:rsidR="00FD141D" w:rsidRPr="008D2190">
        <w:rPr>
          <w:bCs/>
        </w:rPr>
        <w:t>Tom Martin</w:t>
      </w:r>
      <w:r w:rsidRPr="008D2190">
        <w:rPr>
          <w:bCs/>
        </w:rPr>
        <w:t xml:space="preserve"> resear</w:t>
      </w:r>
      <w:r>
        <w:rPr>
          <w:bCs/>
        </w:rPr>
        <w:t>ched the SLIS progress on the N</w:t>
      </w:r>
      <w:r w:rsidRPr="008D2190">
        <w:rPr>
          <w:bCs/>
        </w:rPr>
        <w:t xml:space="preserve">DIS </w:t>
      </w:r>
      <w:r w:rsidR="006D2919">
        <w:rPr>
          <w:bCs/>
        </w:rPr>
        <w:t xml:space="preserve">actions </w:t>
      </w:r>
      <w:r w:rsidRPr="008D2190">
        <w:rPr>
          <w:bCs/>
        </w:rPr>
        <w:t xml:space="preserve">2017-2022. </w:t>
      </w:r>
      <w:r>
        <w:rPr>
          <w:bCs/>
        </w:rPr>
        <w:t xml:space="preserve">They </w:t>
      </w:r>
      <w:r>
        <w:t>consulted Deaf organisations and other s</w:t>
      </w:r>
      <w:r w:rsidR="005F4C75">
        <w:t xml:space="preserve">takeholders </w:t>
      </w:r>
      <w:r>
        <w:t>for this evaluation.  T</w:t>
      </w:r>
      <w:r w:rsidR="005F4C75">
        <w:t xml:space="preserve">he most successful actions </w:t>
      </w:r>
      <w:r>
        <w:t xml:space="preserve">identified in the report </w:t>
      </w:r>
      <w:r w:rsidR="005F4C75">
        <w:t>were:</w:t>
      </w:r>
    </w:p>
    <w:p w:rsidR="005F4C75" w:rsidRDefault="005F4C75" w:rsidP="006D2919">
      <w:pPr>
        <w:numPr>
          <w:ilvl w:val="0"/>
          <w:numId w:val="2"/>
        </w:numPr>
        <w:spacing w:after="0"/>
      </w:pPr>
      <w:r>
        <w:t xml:space="preserve">Putting in place a register for interpreters.  </w:t>
      </w:r>
    </w:p>
    <w:p w:rsidR="00B76965" w:rsidRDefault="005F4C75" w:rsidP="006D2919">
      <w:pPr>
        <w:numPr>
          <w:ilvl w:val="0"/>
          <w:numId w:val="2"/>
        </w:numPr>
        <w:spacing w:after="0"/>
      </w:pPr>
      <w:r>
        <w:t xml:space="preserve">Extending remote interpreting hours. </w:t>
      </w:r>
    </w:p>
    <w:p w:rsidR="00B76965" w:rsidRDefault="005F4C75" w:rsidP="006D2919">
      <w:pPr>
        <w:numPr>
          <w:ilvl w:val="0"/>
          <w:numId w:val="2"/>
        </w:numPr>
        <w:spacing w:after="0"/>
      </w:pPr>
      <w:r>
        <w:t xml:space="preserve">Providing on-going professional training and development to interpreters. </w:t>
      </w:r>
    </w:p>
    <w:p w:rsidR="00B76965" w:rsidRDefault="008D2190" w:rsidP="006D2919">
      <w:pPr>
        <w:spacing w:after="0"/>
      </w:pPr>
      <w:r>
        <w:br/>
      </w:r>
      <w:r w:rsidR="00B76965">
        <w:t xml:space="preserve">Actions that proved to be more challenging </w:t>
      </w:r>
      <w:r>
        <w:t xml:space="preserve">and difficult </w:t>
      </w:r>
      <w:r w:rsidR="00B76965">
        <w:t>were:</w:t>
      </w:r>
    </w:p>
    <w:p w:rsidR="00B76965" w:rsidRDefault="00B76965" w:rsidP="00B76965">
      <w:pPr>
        <w:numPr>
          <w:ilvl w:val="0"/>
          <w:numId w:val="3"/>
        </w:numPr>
        <w:spacing w:after="0"/>
      </w:pPr>
      <w:r>
        <w:t>Increasing the number of sign language interpreters.</w:t>
      </w:r>
    </w:p>
    <w:p w:rsidR="00704416" w:rsidRDefault="00B76965" w:rsidP="006D2919">
      <w:pPr>
        <w:numPr>
          <w:ilvl w:val="0"/>
          <w:numId w:val="3"/>
        </w:numPr>
        <w:spacing w:after="0"/>
      </w:pPr>
      <w:r>
        <w:t>Provision of a voucher/social inclusion scheme</w:t>
      </w:r>
      <w:r w:rsidR="006D2919">
        <w:br/>
      </w:r>
    </w:p>
    <w:p w:rsidR="00B76965" w:rsidRDefault="00B67844" w:rsidP="006D2919">
      <w:pPr>
        <w:keepNext/>
        <w:spacing w:after="0"/>
      </w:pPr>
      <w:r>
        <w:t>The evidence base used by the report includes:</w:t>
      </w:r>
    </w:p>
    <w:p w:rsidR="00B67844" w:rsidRDefault="00B67844" w:rsidP="00925651">
      <w:pPr>
        <w:pStyle w:val="ListParagraph"/>
        <w:keepNext/>
        <w:numPr>
          <w:ilvl w:val="0"/>
          <w:numId w:val="5"/>
        </w:numPr>
      </w:pPr>
      <w:r>
        <w:t xml:space="preserve">Irish government </w:t>
      </w:r>
      <w:r w:rsidR="005F4C75" w:rsidRPr="006D2919">
        <w:rPr>
          <w:b/>
        </w:rPr>
        <w:t>first report to the United Nations Committee on the Rights of Persons with Disabilities (2021)</w:t>
      </w:r>
      <w:r>
        <w:t xml:space="preserve"> which </w:t>
      </w:r>
      <w:r w:rsidR="005F4C75">
        <w:t xml:space="preserve">highlighted achievements by SLIS in </w:t>
      </w:r>
      <w:r w:rsidR="00925651">
        <w:t xml:space="preserve">terms of </w:t>
      </w:r>
    </w:p>
    <w:p w:rsidR="00925651" w:rsidRDefault="005F4C75" w:rsidP="006D2919">
      <w:pPr>
        <w:pStyle w:val="ListParagraph"/>
        <w:keepNext/>
        <w:numPr>
          <w:ilvl w:val="1"/>
          <w:numId w:val="5"/>
        </w:numPr>
        <w:spacing w:after="0"/>
      </w:pPr>
      <w:proofErr w:type="gramStart"/>
      <w:r>
        <w:t>increased</w:t>
      </w:r>
      <w:proofErr w:type="gramEnd"/>
      <w:r>
        <w:t xml:space="preserve"> numbers of IRIS interpreters; running pilot programmes to provide access to interpretation; </w:t>
      </w:r>
      <w:r w:rsidR="00B67844">
        <w:t xml:space="preserve">development of the register of </w:t>
      </w:r>
      <w:r w:rsidR="00925651">
        <w:t xml:space="preserve">sign language </w:t>
      </w:r>
      <w:r w:rsidR="00B67844">
        <w:t xml:space="preserve">interpreters, </w:t>
      </w:r>
      <w:r>
        <w:t>and development of CPD for interpreters.</w:t>
      </w:r>
    </w:p>
    <w:p w:rsidR="00925651" w:rsidRPr="00925651" w:rsidRDefault="00925651" w:rsidP="00925651">
      <w:pPr>
        <w:pStyle w:val="ListParagraph"/>
        <w:keepNext/>
        <w:numPr>
          <w:ilvl w:val="0"/>
          <w:numId w:val="5"/>
        </w:numPr>
      </w:pPr>
      <w:r>
        <w:t xml:space="preserve">The </w:t>
      </w:r>
      <w:r w:rsidRPr="006D2919">
        <w:rPr>
          <w:b/>
        </w:rPr>
        <w:t>Periodic Critical Review (PCR) of CIB (May 2022)</w:t>
      </w:r>
      <w:r w:rsidRPr="00925651">
        <w:t xml:space="preserve"> by the Department of Social Protection</w:t>
      </w:r>
      <w:r>
        <w:t>, which recommends review of the governance and oversight model for SLIS.</w:t>
      </w:r>
    </w:p>
    <w:p w:rsidR="00925651" w:rsidRPr="00925651" w:rsidRDefault="00925651" w:rsidP="00925651">
      <w:pPr>
        <w:spacing w:after="160" w:line="259" w:lineRule="auto"/>
      </w:pPr>
      <w:r w:rsidRPr="00925651">
        <w:t xml:space="preserve">Stakeholders agreed that the </w:t>
      </w:r>
      <w:r>
        <w:t xml:space="preserve">current </w:t>
      </w:r>
      <w:r w:rsidRPr="00925651">
        <w:t xml:space="preserve">NDIS priorities </w:t>
      </w:r>
      <w:r>
        <w:t xml:space="preserve">need to be continued, </w:t>
      </w:r>
      <w:r w:rsidRPr="00925651">
        <w:t>along with the following key priorities for the next NDIS:</w:t>
      </w:r>
    </w:p>
    <w:p w:rsidR="00704416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>Meaningful engagement with the Deaf Community</w:t>
      </w:r>
      <w:r w:rsidR="006D2919">
        <w:t xml:space="preserve"> on developments and implementation</w:t>
      </w:r>
      <w:r w:rsidRPr="00925651">
        <w:t xml:space="preserve">.  </w:t>
      </w:r>
      <w:r w:rsidR="006D2919">
        <w:t>“</w:t>
      </w:r>
      <w:r w:rsidRPr="00925651">
        <w:t>SLIS is well placed to lead out on consultation exercises with the Deaf community.</w:t>
      </w:r>
      <w:r w:rsidR="006D2919">
        <w:t>”</w:t>
      </w:r>
    </w:p>
    <w:p w:rsidR="00704416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>The funding model should be equality-based</w:t>
      </w:r>
      <w:r w:rsidR="00925651" w:rsidRPr="00925651">
        <w:t xml:space="preserve"> and resourced by multi-annual funding to allow for longer term planning and strategic development</w:t>
      </w:r>
      <w:r w:rsidRPr="00925651">
        <w:t>.</w:t>
      </w:r>
    </w:p>
    <w:p w:rsidR="00704416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 xml:space="preserve">Continue efforts to increase the </w:t>
      </w:r>
      <w:r w:rsidR="006D2919">
        <w:t xml:space="preserve">availability and quality of sign language </w:t>
      </w:r>
      <w:r w:rsidRPr="00925651">
        <w:t xml:space="preserve">interpreters and </w:t>
      </w:r>
      <w:r w:rsidR="00925651" w:rsidRPr="00925651">
        <w:t>resource</w:t>
      </w:r>
      <w:r w:rsidRPr="00925651">
        <w:t xml:space="preserve"> </w:t>
      </w:r>
      <w:r w:rsidR="00925651" w:rsidRPr="00925651">
        <w:t>TCD CDS to expand the numbers entering th</w:t>
      </w:r>
      <w:r w:rsidR="006D2919">
        <w:t>e prof</w:t>
      </w:r>
      <w:r w:rsidR="00925651" w:rsidRPr="00925651">
        <w:t xml:space="preserve">ession. </w:t>
      </w:r>
    </w:p>
    <w:p w:rsidR="00925651" w:rsidRPr="00925651" w:rsidRDefault="00925651" w:rsidP="00925651">
      <w:pPr>
        <w:numPr>
          <w:ilvl w:val="0"/>
          <w:numId w:val="4"/>
        </w:numPr>
        <w:spacing w:after="160" w:line="259" w:lineRule="auto"/>
      </w:pPr>
      <w:r w:rsidRPr="00925651">
        <w:t>Develop IRIS, supporting SLIS to i</w:t>
      </w:r>
      <w:r w:rsidR="00704416" w:rsidRPr="00925651">
        <w:t xml:space="preserve">ncrease IRIS interpreter capacity </w:t>
      </w:r>
      <w:r w:rsidRPr="00925651">
        <w:t xml:space="preserve">and </w:t>
      </w:r>
      <w:r w:rsidR="00704416" w:rsidRPr="00925651">
        <w:t xml:space="preserve">maintain the walk-in IRIS station in Deaf Village Ireland to </w:t>
      </w:r>
      <w:r w:rsidRPr="00925651">
        <w:t xml:space="preserve">meet </w:t>
      </w:r>
      <w:r w:rsidR="006D2919">
        <w:t xml:space="preserve">the </w:t>
      </w:r>
      <w:r w:rsidR="006D2919" w:rsidRPr="00925651">
        <w:t>variety</w:t>
      </w:r>
      <w:r w:rsidRPr="00925651">
        <w:t xml:space="preserve"> of needs</w:t>
      </w:r>
      <w:r w:rsidR="00704416" w:rsidRPr="00925651">
        <w:t>.</w:t>
      </w:r>
    </w:p>
    <w:p w:rsidR="00704416" w:rsidRPr="00925651" w:rsidRDefault="00925651" w:rsidP="00925651">
      <w:pPr>
        <w:numPr>
          <w:ilvl w:val="0"/>
          <w:numId w:val="4"/>
        </w:numPr>
        <w:spacing w:after="160" w:line="259" w:lineRule="auto"/>
      </w:pPr>
      <w:r w:rsidRPr="00925651">
        <w:t>Develop an integrated remote interpreting platform for IRIS to include an App to meet on-demand needs of Deaf community.</w:t>
      </w:r>
    </w:p>
    <w:p w:rsidR="00704416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>Urgently mai</w:t>
      </w:r>
      <w:r w:rsidR="00925651" w:rsidRPr="00925651">
        <w:t>nstream the Voucher scheme</w:t>
      </w:r>
      <w:r w:rsidRPr="00925651">
        <w:t>.</w:t>
      </w:r>
    </w:p>
    <w:p w:rsidR="00704416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>Promote awareness and uptake of the services provided by Deaf interpreters.</w:t>
      </w:r>
    </w:p>
    <w:p w:rsidR="00925651" w:rsidRPr="00925651" w:rsidRDefault="00704416" w:rsidP="00925651">
      <w:pPr>
        <w:numPr>
          <w:ilvl w:val="0"/>
          <w:numId w:val="4"/>
        </w:numPr>
        <w:spacing w:after="160" w:line="259" w:lineRule="auto"/>
      </w:pPr>
      <w:r w:rsidRPr="00925651">
        <w:t>Resource SLIS to provide an annual programme of CPD.</w:t>
      </w:r>
    </w:p>
    <w:p w:rsidR="006D2919" w:rsidRDefault="00704416" w:rsidP="006D2919">
      <w:pPr>
        <w:numPr>
          <w:ilvl w:val="0"/>
          <w:numId w:val="4"/>
        </w:numPr>
        <w:spacing w:after="160" w:line="259" w:lineRule="auto"/>
      </w:pPr>
      <w:r w:rsidRPr="00925651">
        <w:t>Ensure that RISLI is adequately funded to carry out its functions and that its governance structure is transparent and accountable.</w:t>
      </w:r>
    </w:p>
    <w:p w:rsidR="006D2919" w:rsidRDefault="0011090A" w:rsidP="006D2919">
      <w:pPr>
        <w:spacing w:after="160" w:line="259" w:lineRule="auto"/>
      </w:pPr>
      <w:r>
        <w:lastRenderedPageBreak/>
        <w:t>The Evaluation recommendations outline an equality based and long term approach</w:t>
      </w:r>
      <w:r w:rsidRPr="0011090A">
        <w:rPr>
          <w:bCs/>
          <w:iCs/>
        </w:rPr>
        <w:t xml:space="preserve"> </w:t>
      </w:r>
      <w:r>
        <w:rPr>
          <w:bCs/>
          <w:iCs/>
        </w:rPr>
        <w:t xml:space="preserve">to builds on SLIS services </w:t>
      </w:r>
      <w:r w:rsidRPr="0011090A">
        <w:rPr>
          <w:bCs/>
          <w:iCs/>
        </w:rPr>
        <w:t>and expertise</w:t>
      </w:r>
      <w:r>
        <w:rPr>
          <w:bCs/>
          <w:iCs/>
        </w:rPr>
        <w:t xml:space="preserve"> to continue the progress to date</w:t>
      </w:r>
      <w:r w:rsidR="00D67BF9">
        <w:rPr>
          <w:bCs/>
          <w:iCs/>
        </w:rPr>
        <w:t xml:space="preserve">, and are summarised below: </w:t>
      </w:r>
      <w:r>
        <w:rPr>
          <w:bCs/>
          <w:iCs/>
        </w:rPr>
        <w:t xml:space="preserve"> </w:t>
      </w:r>
    </w:p>
    <w:p w:rsidR="006D2919" w:rsidRDefault="006D2919" w:rsidP="00D67BF9">
      <w:pPr>
        <w:spacing w:after="0"/>
        <w:ind w:left="720"/>
        <w:rPr>
          <w:bCs/>
          <w:iCs/>
        </w:rPr>
      </w:pPr>
      <w:r w:rsidRPr="00F26FE1">
        <w:rPr>
          <w:bCs/>
          <w:iCs/>
        </w:rPr>
        <w:t>The provision of interpreting services</w:t>
      </w:r>
      <w:r>
        <w:rPr>
          <w:bCs/>
          <w:iCs/>
        </w:rPr>
        <w:t xml:space="preserve"> (including remote interpreting)</w:t>
      </w:r>
      <w:r>
        <w:rPr>
          <w:bCs/>
          <w:iCs/>
        </w:rPr>
        <w:t xml:space="preserve"> </w:t>
      </w:r>
      <w:r w:rsidRPr="003142CC">
        <w:rPr>
          <w:b/>
          <w:bCs/>
          <w:iCs/>
        </w:rPr>
        <w:t>should be on a social inclusion/equality basis.</w:t>
      </w:r>
      <w:r w:rsidRPr="00F26FE1">
        <w:rPr>
          <w:bCs/>
          <w:iCs/>
        </w:rPr>
        <w:t xml:space="preserve"> Initiatives to tackle the social isolation and discrimination experienced by the Deaf community should not be short-term, as </w:t>
      </w:r>
      <w:r>
        <w:rPr>
          <w:bCs/>
          <w:iCs/>
        </w:rPr>
        <w:t>has been the case with the NDI</w:t>
      </w:r>
      <w:r w:rsidR="003142CC">
        <w:rPr>
          <w:bCs/>
          <w:iCs/>
        </w:rPr>
        <w:t>S</w:t>
      </w:r>
      <w:r>
        <w:rPr>
          <w:bCs/>
          <w:iCs/>
        </w:rPr>
        <w:t>, but</w:t>
      </w:r>
      <w:r w:rsidRPr="006D2919">
        <w:rPr>
          <w:bCs/>
          <w:iCs/>
        </w:rPr>
        <w:t xml:space="preserve"> set within a long-term strategy</w:t>
      </w:r>
      <w:r>
        <w:rPr>
          <w:bCs/>
          <w:iCs/>
        </w:rPr>
        <w:t xml:space="preserve">, and </w:t>
      </w:r>
      <w:r w:rsidRPr="006D2919">
        <w:rPr>
          <w:bCs/>
          <w:iCs/>
        </w:rPr>
        <w:t xml:space="preserve">should adhere to the principle </w:t>
      </w:r>
      <w:r w:rsidR="003142CC">
        <w:rPr>
          <w:bCs/>
          <w:iCs/>
        </w:rPr>
        <w:t xml:space="preserve">of </w:t>
      </w:r>
      <w:r w:rsidR="003142CC" w:rsidRPr="003142CC">
        <w:rPr>
          <w:b/>
          <w:bCs/>
          <w:iCs/>
        </w:rPr>
        <w:t>collaboration</w:t>
      </w:r>
      <w:r w:rsidR="003142CC">
        <w:rPr>
          <w:bCs/>
          <w:iCs/>
        </w:rPr>
        <w:t xml:space="preserve"> and commitment to s </w:t>
      </w:r>
      <w:r w:rsidRPr="006D2919">
        <w:rPr>
          <w:bCs/>
          <w:iCs/>
        </w:rPr>
        <w:t>SLIS’s strategy of ‘</w:t>
      </w:r>
      <w:r w:rsidRPr="006D2919">
        <w:rPr>
          <w:bCs/>
          <w:i/>
          <w:iCs/>
        </w:rPr>
        <w:t>Nothing about us without us’</w:t>
      </w:r>
      <w:r>
        <w:rPr>
          <w:bCs/>
          <w:i/>
          <w:iCs/>
        </w:rPr>
        <w:t>.</w:t>
      </w:r>
    </w:p>
    <w:p w:rsidR="006D2919" w:rsidRPr="003142CC" w:rsidRDefault="003142CC" w:rsidP="00D67BF9">
      <w:pPr>
        <w:spacing w:after="0"/>
        <w:ind w:left="720"/>
        <w:rPr>
          <w:b/>
        </w:rPr>
      </w:pPr>
      <w:r>
        <w:rPr>
          <w:bCs/>
          <w:iCs/>
        </w:rPr>
        <w:t xml:space="preserve">Good </w:t>
      </w:r>
      <w:r w:rsidR="006D2919" w:rsidRPr="003142CC">
        <w:rPr>
          <w:b/>
        </w:rPr>
        <w:t>Governance</w:t>
      </w:r>
      <w:r>
        <w:rPr>
          <w:b/>
        </w:rPr>
        <w:t xml:space="preserve"> </w:t>
      </w:r>
      <w:r w:rsidRPr="003142CC">
        <w:t>requires</w:t>
      </w:r>
      <w:r>
        <w:rPr>
          <w:b/>
        </w:rPr>
        <w:t xml:space="preserve"> </w:t>
      </w:r>
      <w:r w:rsidR="006D2919" w:rsidRPr="00AC614F">
        <w:rPr>
          <w:bCs/>
          <w:iCs/>
        </w:rPr>
        <w:t>SLIS</w:t>
      </w:r>
      <w:r w:rsidR="006D2919">
        <w:rPr>
          <w:bCs/>
          <w:iCs/>
        </w:rPr>
        <w:t xml:space="preserve"> </w:t>
      </w:r>
      <w:r w:rsidR="006D2919" w:rsidRPr="00AC614F">
        <w:rPr>
          <w:bCs/>
          <w:iCs/>
        </w:rPr>
        <w:t xml:space="preserve">has the </w:t>
      </w:r>
      <w:r w:rsidR="006D2919" w:rsidRPr="003142CC">
        <w:rPr>
          <w:b/>
          <w:bCs/>
          <w:iCs/>
        </w:rPr>
        <w:t>capacity</w:t>
      </w:r>
      <w:r>
        <w:rPr>
          <w:bCs/>
          <w:iCs/>
        </w:rPr>
        <w:t xml:space="preserve"> </w:t>
      </w:r>
      <w:r w:rsidR="006D2919" w:rsidRPr="00AC614F">
        <w:rPr>
          <w:bCs/>
          <w:iCs/>
        </w:rPr>
        <w:t>to undertake the actions</w:t>
      </w:r>
      <w:r w:rsidR="00CA1EDF">
        <w:rPr>
          <w:bCs/>
          <w:iCs/>
        </w:rPr>
        <w:t xml:space="preserve"> assigned</w:t>
      </w:r>
      <w:r w:rsidR="006D2919" w:rsidRPr="00AC614F">
        <w:rPr>
          <w:bCs/>
          <w:iCs/>
        </w:rPr>
        <w:t>.</w:t>
      </w:r>
      <w:r w:rsidRPr="003142CC">
        <w:rPr>
          <w:color w:val="000000" w:themeColor="text1"/>
        </w:rPr>
        <w:t xml:space="preserve"> </w:t>
      </w:r>
      <w:r w:rsidRPr="003142CC">
        <w:rPr>
          <w:b/>
          <w:bCs/>
          <w:iCs/>
        </w:rPr>
        <w:t xml:space="preserve">Funding </w:t>
      </w:r>
      <w:r>
        <w:rPr>
          <w:bCs/>
          <w:iCs/>
        </w:rPr>
        <w:t xml:space="preserve">of SLIS services </w:t>
      </w:r>
      <w:r w:rsidRPr="003142CC">
        <w:rPr>
          <w:bCs/>
          <w:iCs/>
        </w:rPr>
        <w:t>should be on a multi-annual basis</w:t>
      </w:r>
      <w:r>
        <w:rPr>
          <w:bCs/>
          <w:iCs/>
        </w:rPr>
        <w:t>, including an integrated and user-friendly technology platform and App for IRIS the remote interpreting service</w:t>
      </w:r>
      <w:r w:rsidRPr="003142CC">
        <w:rPr>
          <w:bCs/>
          <w:iCs/>
        </w:rPr>
        <w:t>.</w:t>
      </w:r>
    </w:p>
    <w:p w:rsidR="006D2919" w:rsidRDefault="006D2919" w:rsidP="00D67BF9">
      <w:pPr>
        <w:ind w:left="720"/>
      </w:pPr>
      <w:r w:rsidRPr="009522E0">
        <w:rPr>
          <w:color w:val="000000" w:themeColor="text1"/>
        </w:rPr>
        <w:t xml:space="preserve">SLIS and RISLI should </w:t>
      </w:r>
      <w:r w:rsidRPr="00CA1EDF">
        <w:rPr>
          <w:b/>
        </w:rPr>
        <w:t>promote</w:t>
      </w:r>
      <w:r w:rsidRPr="009522E0">
        <w:rPr>
          <w:color w:val="000000" w:themeColor="text1"/>
        </w:rPr>
        <w:t xml:space="preserve"> the Irish Sign Language Act and the Register with the Deaf community, public bodies and the private sector. </w:t>
      </w:r>
      <w:r w:rsidR="00CA1EDF">
        <w:br/>
      </w:r>
      <w:r w:rsidR="00CA1EDF" w:rsidRPr="00CA1EDF">
        <w:rPr>
          <w:color w:val="000000" w:themeColor="text1"/>
        </w:rPr>
        <w:t xml:space="preserve">SLIS and the Deaf community </w:t>
      </w:r>
      <w:r w:rsidR="00CA1EDF">
        <w:rPr>
          <w:color w:val="000000" w:themeColor="text1"/>
        </w:rPr>
        <w:t xml:space="preserve">should co-design any necessary piloting, to include a </w:t>
      </w:r>
      <w:r>
        <w:t xml:space="preserve">clear timetable for </w:t>
      </w:r>
      <w:r w:rsidRPr="00CA1EDF">
        <w:rPr>
          <w:b/>
        </w:rPr>
        <w:t>mainstreaming when a pilot is successful</w:t>
      </w:r>
      <w:r w:rsidRPr="002328E1">
        <w:t>.</w:t>
      </w:r>
      <w:r w:rsidR="00CA1EDF">
        <w:br/>
      </w:r>
      <w:r w:rsidRPr="009522E0">
        <w:rPr>
          <w:color w:val="000000" w:themeColor="text1"/>
        </w:rPr>
        <w:t xml:space="preserve">SLIS should </w:t>
      </w:r>
      <w:r w:rsidR="0011090A">
        <w:rPr>
          <w:color w:val="000000" w:themeColor="text1"/>
        </w:rPr>
        <w:t xml:space="preserve">guide </w:t>
      </w:r>
      <w:r w:rsidR="0011090A" w:rsidRPr="0011090A">
        <w:rPr>
          <w:color w:val="000000" w:themeColor="text1"/>
        </w:rPr>
        <w:t xml:space="preserve">development </w:t>
      </w:r>
      <w:r w:rsidR="0011090A">
        <w:rPr>
          <w:color w:val="000000" w:themeColor="text1"/>
        </w:rPr>
        <w:t xml:space="preserve">to </w:t>
      </w:r>
      <w:r w:rsidR="0011090A" w:rsidRPr="0011090A">
        <w:rPr>
          <w:b/>
          <w:color w:val="000000" w:themeColor="text1"/>
        </w:rPr>
        <w:t xml:space="preserve">increase the number of </w:t>
      </w:r>
      <w:r w:rsidR="0011090A">
        <w:rPr>
          <w:b/>
          <w:color w:val="000000" w:themeColor="text1"/>
        </w:rPr>
        <w:t xml:space="preserve">ISL </w:t>
      </w:r>
      <w:r w:rsidR="0011090A" w:rsidRPr="0011090A">
        <w:rPr>
          <w:b/>
          <w:color w:val="000000" w:themeColor="text1"/>
        </w:rPr>
        <w:t>interpreters</w:t>
      </w:r>
      <w:r w:rsidR="0011090A" w:rsidRPr="0011090A">
        <w:rPr>
          <w:color w:val="000000" w:themeColor="text1"/>
        </w:rPr>
        <w:t xml:space="preserve"> </w:t>
      </w:r>
      <w:r w:rsidR="0011090A">
        <w:rPr>
          <w:color w:val="000000" w:themeColor="text1"/>
        </w:rPr>
        <w:t xml:space="preserve">and </w:t>
      </w:r>
      <w:r w:rsidR="00CA1EDF">
        <w:rPr>
          <w:color w:val="000000" w:themeColor="text1"/>
        </w:rPr>
        <w:t>be resourced to continue</w:t>
      </w:r>
      <w:r w:rsidR="0011090A">
        <w:rPr>
          <w:color w:val="000000" w:themeColor="text1"/>
        </w:rPr>
        <w:t xml:space="preserve"> multi-annual</w:t>
      </w:r>
      <w:r w:rsidR="00CA1EDF">
        <w:rPr>
          <w:color w:val="000000" w:themeColor="text1"/>
        </w:rPr>
        <w:t xml:space="preserve"> </w:t>
      </w:r>
      <w:r w:rsidR="0011090A" w:rsidRPr="0011090A">
        <w:rPr>
          <w:b/>
          <w:color w:val="000000" w:themeColor="text1"/>
        </w:rPr>
        <w:t>CPD</w:t>
      </w:r>
      <w:r w:rsidR="0011090A">
        <w:rPr>
          <w:color w:val="000000" w:themeColor="text1"/>
        </w:rPr>
        <w:t xml:space="preserve"> </w:t>
      </w:r>
      <w:r w:rsidRPr="00CA1EDF">
        <w:rPr>
          <w:b/>
          <w:color w:val="000000" w:themeColor="text1"/>
        </w:rPr>
        <w:t>training</w:t>
      </w:r>
      <w:r w:rsidR="00CA1EDF">
        <w:rPr>
          <w:b/>
          <w:color w:val="000000" w:themeColor="text1"/>
        </w:rPr>
        <w:t xml:space="preserve"> </w:t>
      </w:r>
      <w:r w:rsidR="00CA1EDF" w:rsidRPr="00CA1EDF">
        <w:rPr>
          <w:color w:val="000000" w:themeColor="text1"/>
        </w:rPr>
        <w:t>supports for interpreters</w:t>
      </w:r>
      <w:r w:rsidR="0011090A">
        <w:rPr>
          <w:color w:val="000000" w:themeColor="text1"/>
        </w:rPr>
        <w:t>, in consultation with the Register of Irish Sign Language Interpreters (RISLI).</w:t>
      </w:r>
      <w:r w:rsidR="00CA1EDF">
        <w:rPr>
          <w:color w:val="000000" w:themeColor="text1"/>
        </w:rPr>
        <w:t xml:space="preserve"> </w:t>
      </w:r>
    </w:p>
    <w:p w:rsidR="006D2919" w:rsidRDefault="006D2919" w:rsidP="006D2919">
      <w:pPr>
        <w:rPr>
          <w:b/>
          <w:sz w:val="32"/>
          <w:szCs w:val="32"/>
        </w:rPr>
      </w:pPr>
    </w:p>
    <w:p w:rsidR="0011090A" w:rsidRPr="0011090A" w:rsidRDefault="0011090A" w:rsidP="006D2919">
      <w:pPr>
        <w:rPr>
          <w:b/>
        </w:rPr>
      </w:pPr>
      <w:r w:rsidRPr="0011090A">
        <w:rPr>
          <w:b/>
        </w:rPr>
        <w:t xml:space="preserve">The SLIS board are committed to </w:t>
      </w:r>
      <w:r w:rsidR="00D67BF9">
        <w:rPr>
          <w:b/>
        </w:rPr>
        <w:t xml:space="preserve">engaging and tackling </w:t>
      </w:r>
      <w:r w:rsidRPr="0011090A">
        <w:rPr>
          <w:b/>
        </w:rPr>
        <w:t xml:space="preserve">the inequalities experienced by the Deaf community building on the evidence base from the NDIS, the UNCRPD and Governance / PCR recommendations. </w:t>
      </w:r>
    </w:p>
    <w:p w:rsidR="006D2919" w:rsidRDefault="006D2919" w:rsidP="006D2919">
      <w:pPr>
        <w:spacing w:after="160" w:line="259" w:lineRule="auto"/>
      </w:pPr>
    </w:p>
    <w:p w:rsidR="00704416" w:rsidRPr="006D2919" w:rsidRDefault="00704416" w:rsidP="006D2919">
      <w:pPr>
        <w:numPr>
          <w:ilvl w:val="0"/>
          <w:numId w:val="4"/>
        </w:numPr>
        <w:spacing w:after="160" w:line="259" w:lineRule="auto"/>
      </w:pPr>
      <w:bookmarkStart w:id="0" w:name="_GoBack"/>
      <w:bookmarkEnd w:id="0"/>
      <w:r w:rsidRPr="006D2919">
        <w:rPr>
          <w:b/>
          <w:color w:val="0070C0"/>
          <w:sz w:val="28"/>
          <w:szCs w:val="28"/>
        </w:rPr>
        <w:br w:type="page"/>
      </w:r>
    </w:p>
    <w:p w:rsidR="00424F78" w:rsidRDefault="00424F78" w:rsidP="00424F78">
      <w:pPr>
        <w:spacing w:after="100"/>
        <w:rPr>
          <w:b/>
          <w:color w:val="0070C0"/>
          <w:sz w:val="28"/>
          <w:szCs w:val="28"/>
        </w:rPr>
      </w:pPr>
      <w:r w:rsidRPr="004F0525">
        <w:rPr>
          <w:b/>
          <w:color w:val="0070C0"/>
          <w:sz w:val="28"/>
          <w:szCs w:val="28"/>
        </w:rPr>
        <w:lastRenderedPageBreak/>
        <w:t>Overall Traffic Light Score</w:t>
      </w:r>
    </w:p>
    <w:p w:rsidR="00704416" w:rsidRPr="00704416" w:rsidRDefault="00704416" w:rsidP="00704416">
      <w:pPr>
        <w:spacing w:before="200"/>
      </w:pPr>
      <w:r w:rsidRPr="00671121">
        <w:t>The following weighting system (Green = 5; Green/Orange = 4; Orange = 3; Orange/Red = 2; Red = 1) was used to calculate stakeholders’ mean score for this action.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2"/>
        <w:gridCol w:w="1259"/>
        <w:gridCol w:w="2268"/>
      </w:tblGrid>
      <w:tr w:rsidR="00424F78" w:rsidRPr="00FE5770" w:rsidTr="00EC511C">
        <w:tc>
          <w:tcPr>
            <w:tcW w:w="5262" w:type="dxa"/>
            <w:shd w:val="clear" w:color="auto" w:fill="D9E2F3"/>
          </w:tcPr>
          <w:p w:rsidR="00424F78" w:rsidRPr="00424F78" w:rsidRDefault="00424F78" w:rsidP="002C0C61">
            <w:pPr>
              <w:spacing w:before="60" w:after="60" w:line="240" w:lineRule="auto"/>
              <w:rPr>
                <w:b/>
                <w:bCs/>
              </w:rPr>
            </w:pPr>
            <w:r w:rsidRPr="00424F78">
              <w:rPr>
                <w:b/>
                <w:bCs/>
              </w:rPr>
              <w:t>NDIS Action</w:t>
            </w:r>
            <w:r>
              <w:rPr>
                <w:b/>
                <w:bCs/>
              </w:rPr>
              <w:t xml:space="preserve"> assigned to SLIS </w:t>
            </w:r>
          </w:p>
        </w:tc>
        <w:tc>
          <w:tcPr>
            <w:tcW w:w="1259" w:type="dxa"/>
            <w:shd w:val="clear" w:color="auto" w:fill="D9E2F3"/>
            <w:vAlign w:val="bottom"/>
          </w:tcPr>
          <w:p w:rsidR="00424F78" w:rsidRPr="00424F78" w:rsidRDefault="00424F78" w:rsidP="00EC511C">
            <w:pPr>
              <w:spacing w:before="60" w:after="60" w:line="240" w:lineRule="auto"/>
              <w:rPr>
                <w:b/>
                <w:bCs/>
              </w:rPr>
            </w:pPr>
            <w:r w:rsidRPr="00424F78">
              <w:rPr>
                <w:b/>
                <w:bCs/>
              </w:rPr>
              <w:t>Overall</w:t>
            </w:r>
          </w:p>
        </w:tc>
        <w:tc>
          <w:tcPr>
            <w:tcW w:w="2268" w:type="dxa"/>
            <w:shd w:val="clear" w:color="auto" w:fill="D9E2F3"/>
          </w:tcPr>
          <w:p w:rsidR="00424F78" w:rsidRPr="00424F78" w:rsidRDefault="00424F78" w:rsidP="00424F78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24F78">
              <w:rPr>
                <w:b/>
                <w:bCs/>
              </w:rPr>
              <w:t xml:space="preserve">Stakeholder score: out of </w:t>
            </w:r>
            <w:proofErr w:type="gramStart"/>
            <w:r w:rsidRPr="00424F78">
              <w:rPr>
                <w:b/>
                <w:bCs/>
              </w:rPr>
              <w:t>5</w:t>
            </w:r>
            <w:r w:rsidR="00EC511C">
              <w:rPr>
                <w:b/>
                <w:bCs/>
              </w:rPr>
              <w:t xml:space="preserve">  (</w:t>
            </w:r>
            <w:proofErr w:type="gramEnd"/>
            <w:r w:rsidR="00EC511C">
              <w:rPr>
                <w:b/>
                <w:bCs/>
              </w:rPr>
              <w:t>%</w:t>
            </w:r>
            <w:r w:rsidRPr="00424F78">
              <w:rPr>
                <w:b/>
                <w:bCs/>
              </w:rPr>
              <w:t>)</w:t>
            </w:r>
          </w:p>
          <w:p w:rsidR="00424F78" w:rsidRPr="00424F78" w:rsidRDefault="00424F78" w:rsidP="002C0C61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  <w:tr w:rsidR="00424F78" w:rsidRPr="00FE5770" w:rsidTr="00EC511C">
        <w:tc>
          <w:tcPr>
            <w:tcW w:w="5262" w:type="dxa"/>
            <w:shd w:val="clear" w:color="auto" w:fill="auto"/>
          </w:tcPr>
          <w:p w:rsidR="00424F78" w:rsidRPr="00424F78" w:rsidRDefault="00424F78" w:rsidP="002C0C61">
            <w:pPr>
              <w:spacing w:before="60" w:after="60" w:line="240" w:lineRule="auto"/>
            </w:pPr>
            <w:r w:rsidRPr="00424F78">
              <w:t>Extend ISL remote interpreting service to the evenings and weekends and expanded capacity for remote service through the recruitment of Irish Sign Language interpreters</w:t>
            </w:r>
          </w:p>
        </w:tc>
        <w:tc>
          <w:tcPr>
            <w:tcW w:w="1259" w:type="dxa"/>
            <w:shd w:val="clear" w:color="auto" w:fill="auto"/>
          </w:tcPr>
          <w:p w:rsidR="00424F78" w:rsidRPr="00FE5770" w:rsidRDefault="00424F78" w:rsidP="002C0C61">
            <w:pPr>
              <w:spacing w:before="60" w:after="6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E5770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1B8574" wp14:editId="20DB78A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13970</wp:posOffset>
                      </wp:positionV>
                      <wp:extent cx="457200" cy="457200"/>
                      <wp:effectExtent l="12700" t="12700" r="25400" b="38100"/>
                      <wp:wrapNone/>
                      <wp:docPr id="1" name="AutoShape 2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6B0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712" o:spid="_x0000_s1026" type="#_x0000_t120" style="position:absolute;margin-left:11.8pt;margin-top:1.1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" fillcolor="#f79646" strokecolor="#f2f2f2" strokeweight="3pt">
                      <v:shadow on="t" color="#974706" opacity=".5" offset="1pt"/>
                      <v:path arrowok="t"/>
                    </v:shape>
                  </w:pict>
                </mc:Fallback>
              </mc:AlternateContent>
            </w:r>
            <w:r w:rsidRPr="00FE5770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B14DE8" wp14:editId="1306749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457200" cy="457200"/>
                      <wp:effectExtent l="12700" t="12700" r="25400" b="38100"/>
                      <wp:wrapNone/>
                      <wp:docPr id="2" name="AutoShap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E1B41" id="AutoShape 2711" o:spid="_x0000_s1026" type="#_x0000_t120" style="position:absolute;margin-left:-.2pt;margin-top:1.1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" fillcolor="#9bbb59" strokecolor="#f2f2f2" strokeweight="3pt">
                      <v:shadow on="t" color="#4e6128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424F78" w:rsidRPr="00FE5770" w:rsidRDefault="00424F78" w:rsidP="002C0C61">
            <w:pPr>
              <w:spacing w:before="60" w:after="60" w:line="240" w:lineRule="auto"/>
              <w:jc w:val="center"/>
              <w:rPr>
                <w:noProof/>
                <w:color w:val="0070C0"/>
              </w:rPr>
            </w:pPr>
            <w:r w:rsidRPr="00424F78">
              <w:rPr>
                <w:noProof/>
                <w:color w:val="0070C0"/>
              </w:rPr>
              <w:t>4.08</w:t>
            </w:r>
            <w:r w:rsidR="00EC511C">
              <w:rPr>
                <w:noProof/>
                <w:color w:val="0070C0"/>
              </w:rPr>
              <w:t xml:space="preserve"> (82%)</w:t>
            </w:r>
          </w:p>
        </w:tc>
      </w:tr>
      <w:tr w:rsidR="00424F78" w:rsidRPr="00FE5770" w:rsidTr="00EC511C">
        <w:tc>
          <w:tcPr>
            <w:tcW w:w="5262" w:type="dxa"/>
            <w:shd w:val="clear" w:color="auto" w:fill="auto"/>
          </w:tcPr>
          <w:p w:rsidR="00424F78" w:rsidRPr="00424F78" w:rsidRDefault="00424F78" w:rsidP="00424F78">
            <w:pPr>
              <w:spacing w:before="60" w:after="60" w:line="240" w:lineRule="auto"/>
            </w:pPr>
            <w:r w:rsidRPr="00424F78">
              <w:t>Increasing the number of trained Sign Language Interpreters and Deaf Interpreters</w:t>
            </w:r>
          </w:p>
          <w:p w:rsidR="00424F78" w:rsidRDefault="00424F78" w:rsidP="00424F78">
            <w:pPr>
              <w:spacing w:before="60" w:after="60" w:line="240" w:lineRule="auto"/>
            </w:pPr>
          </w:p>
          <w:p w:rsidR="00424F78" w:rsidRPr="00424F78" w:rsidRDefault="00424F78" w:rsidP="00424F78">
            <w:pPr>
              <w:spacing w:before="60" w:after="60" w:line="240" w:lineRule="auto"/>
            </w:pPr>
          </w:p>
        </w:tc>
        <w:tc>
          <w:tcPr>
            <w:tcW w:w="1259" w:type="dxa"/>
            <w:shd w:val="clear" w:color="auto" w:fill="auto"/>
          </w:tcPr>
          <w:p w:rsidR="00424F78" w:rsidRPr="00FE5770" w:rsidRDefault="00424F78" w:rsidP="00424F78">
            <w:pPr>
              <w:spacing w:before="60" w:after="6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AFE98F" wp14:editId="0F9FF99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15875</wp:posOffset>
                      </wp:positionV>
                      <wp:extent cx="457200" cy="457200"/>
                      <wp:effectExtent l="12700" t="12700" r="25400" b="38100"/>
                      <wp:wrapNone/>
                      <wp:docPr id="5" name="AutoShap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B9A7" id="AutoShape 2708" o:spid="_x0000_s1026" type="#_x0000_t120" style="position:absolute;margin-left:-2.9pt;margin-top:1.2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" fillcolor="#f79646" strokecolor="#f2f2f2" strokeweight="3pt">
                      <v:shadow on="t" color="#974706" opacity=".5" offset="1pt"/>
                      <v:path arrowok="t"/>
                    </v:shape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375D18" wp14:editId="71FB148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20955</wp:posOffset>
                      </wp:positionV>
                      <wp:extent cx="457200" cy="457200"/>
                      <wp:effectExtent l="12700" t="12700" r="25400" b="38100"/>
                      <wp:wrapNone/>
                      <wp:docPr id="16" name="AutoShap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42CF" id="AutoShape 2707" o:spid="_x0000_s1026" type="#_x0000_t120" style="position:absolute;margin-left:12.6pt;margin-top:1.6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" fillcolor="#c0504d" strokecolor="#f2f2f2" strokeweight="3pt">
                      <v:shadow on="t" color="#622423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424F78" w:rsidRPr="00424F78" w:rsidRDefault="00424F78" w:rsidP="00424F78">
            <w:pPr>
              <w:spacing w:before="60" w:after="60" w:line="240" w:lineRule="auto"/>
              <w:jc w:val="center"/>
              <w:rPr>
                <w:noProof/>
                <w:color w:val="0070C0"/>
              </w:rPr>
            </w:pPr>
            <w:r w:rsidRPr="00424F78">
              <w:rPr>
                <w:noProof/>
                <w:color w:val="0070C0"/>
              </w:rPr>
              <w:t>2.80</w:t>
            </w:r>
            <w:r w:rsidR="00EC511C">
              <w:rPr>
                <w:noProof/>
                <w:color w:val="0070C0"/>
              </w:rPr>
              <w:t xml:space="preserve"> (56%)</w:t>
            </w:r>
          </w:p>
        </w:tc>
      </w:tr>
      <w:tr w:rsidR="00424F78" w:rsidRPr="00FE5770" w:rsidTr="00EC511C">
        <w:tc>
          <w:tcPr>
            <w:tcW w:w="5262" w:type="dxa"/>
            <w:shd w:val="clear" w:color="auto" w:fill="auto"/>
          </w:tcPr>
          <w:p w:rsidR="00424F78" w:rsidRPr="00424F78" w:rsidRDefault="00424F78" w:rsidP="00424F78">
            <w:pPr>
              <w:spacing w:before="60" w:after="60" w:line="240" w:lineRule="auto"/>
            </w:pPr>
            <w:r w:rsidRPr="00424F78">
              <w:t>Putting in place a registration and quality assurance scheme for interpreters</w:t>
            </w:r>
          </w:p>
          <w:p w:rsidR="00424F78" w:rsidRDefault="00424F78" w:rsidP="00424F78">
            <w:pPr>
              <w:spacing w:before="60" w:after="60" w:line="240" w:lineRule="auto"/>
            </w:pPr>
          </w:p>
          <w:p w:rsidR="00424F78" w:rsidRPr="00424F78" w:rsidRDefault="00424F78" w:rsidP="00424F78">
            <w:pPr>
              <w:spacing w:before="60" w:after="60" w:line="240" w:lineRule="auto"/>
            </w:pPr>
          </w:p>
        </w:tc>
        <w:tc>
          <w:tcPr>
            <w:tcW w:w="1259" w:type="dxa"/>
            <w:shd w:val="clear" w:color="auto" w:fill="auto"/>
          </w:tcPr>
          <w:p w:rsidR="00424F78" w:rsidRPr="00FE5770" w:rsidRDefault="00424F78" w:rsidP="00424F78">
            <w:pPr>
              <w:spacing w:before="60" w:after="6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B8B168" wp14:editId="1B7ACE3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12700" t="12700" r="25400" b="38100"/>
                      <wp:wrapNone/>
                      <wp:docPr id="17" name="AutoShap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4B02" id="AutoShape 2706" o:spid="_x0000_s1026" type="#_x0000_t120" style="position:absolute;margin-left:9.35pt;margin-top:4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" fillcolor="#f79646" strokecolor="#f2f2f2" strokeweight="3pt">
                      <v:shadow on="t" color="#974706" opacity=".5" offset="1pt"/>
                      <v:path arrowok="t"/>
                    </v:shape>
                  </w:pict>
                </mc:Fallback>
              </mc:AlternateContent>
            </w:r>
            <w:r>
              <w:rPr>
                <w:b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467331" wp14:editId="16BDFCC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12700" t="12700" r="25400" b="38100"/>
                      <wp:wrapNone/>
                      <wp:docPr id="18" name="AutoShap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3744" id="AutoShape 2705" o:spid="_x0000_s1026" type="#_x0000_t120" style="position:absolute;margin-left:-1.85pt;margin-top:4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" fillcolor="#9bbb59" strokecolor="#f2f2f2" strokeweight="3pt">
                      <v:shadow on="t" color="#4e6128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424F78" w:rsidRPr="00424F78" w:rsidRDefault="00424F78" w:rsidP="00424F78">
            <w:pPr>
              <w:spacing w:before="60" w:after="60" w:line="240" w:lineRule="auto"/>
              <w:jc w:val="center"/>
              <w:rPr>
                <w:noProof/>
                <w:color w:val="0070C0"/>
              </w:rPr>
            </w:pPr>
            <w:r w:rsidRPr="008F61BE">
              <w:t>4.20</w:t>
            </w:r>
            <w:r w:rsidR="00EC511C">
              <w:t xml:space="preserve"> (84%)</w:t>
            </w:r>
          </w:p>
        </w:tc>
      </w:tr>
      <w:tr w:rsidR="00424F78" w:rsidRPr="00FE5770" w:rsidTr="00EC511C">
        <w:tc>
          <w:tcPr>
            <w:tcW w:w="5262" w:type="dxa"/>
            <w:shd w:val="clear" w:color="auto" w:fill="auto"/>
          </w:tcPr>
          <w:p w:rsidR="00424F78" w:rsidRPr="00424F78" w:rsidRDefault="00424F78" w:rsidP="00424F78">
            <w:pPr>
              <w:spacing w:before="60" w:after="60" w:line="240" w:lineRule="auto"/>
            </w:pPr>
            <w:r w:rsidRPr="00424F78">
              <w:t>Providing ongoing professional training and development</w:t>
            </w:r>
          </w:p>
          <w:p w:rsidR="00424F78" w:rsidRDefault="00424F78" w:rsidP="00424F78">
            <w:pPr>
              <w:spacing w:before="60" w:after="60" w:line="240" w:lineRule="auto"/>
            </w:pPr>
          </w:p>
          <w:p w:rsidR="00424F78" w:rsidRPr="00424F78" w:rsidRDefault="00424F78" w:rsidP="00424F78">
            <w:pPr>
              <w:spacing w:before="60" w:after="60" w:line="240" w:lineRule="auto"/>
            </w:pPr>
          </w:p>
        </w:tc>
        <w:tc>
          <w:tcPr>
            <w:tcW w:w="1259" w:type="dxa"/>
            <w:shd w:val="clear" w:color="auto" w:fill="auto"/>
          </w:tcPr>
          <w:p w:rsidR="00424F78" w:rsidRPr="00FE5770" w:rsidRDefault="00424F78" w:rsidP="00424F78">
            <w:pPr>
              <w:spacing w:before="60" w:after="6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3EDE0F" wp14:editId="31D9AD0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12700" t="12700" r="25400" b="38100"/>
                      <wp:wrapNone/>
                      <wp:docPr id="19" name="AutoShap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4928" id="AutoShape 2704" o:spid="_x0000_s1026" type="#_x0000_t120" style="position:absolute;margin-left:9.35pt;margin-top:4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" fillcolor="#f79646" strokecolor="#f2f2f2" strokeweight="3pt">
                      <v:shadow on="t" color="#974706" opacity=".5" offset="1pt"/>
                      <v:path arrowok="t"/>
                    </v:shape>
                  </w:pict>
                </mc:Fallback>
              </mc:AlternateContent>
            </w:r>
            <w:r>
              <w:rPr>
                <w:b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CEEB1D" wp14:editId="4B1E72A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12700" t="12700" r="25400" b="38100"/>
                      <wp:wrapNone/>
                      <wp:docPr id="20" name="AutoShap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10B2" id="AutoShape 2703" o:spid="_x0000_s1026" type="#_x0000_t120" style="position:absolute;margin-left:-1.85pt;margin-top:4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" fillcolor="#9bbb59" strokecolor="#f2f2f2" strokeweight="3pt">
                      <v:shadow on="t" color="#4e6128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424F78" w:rsidRPr="00424F78" w:rsidRDefault="00424F78" w:rsidP="00424F78">
            <w:pPr>
              <w:spacing w:before="60" w:after="60" w:line="240" w:lineRule="auto"/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4.0</w:t>
            </w:r>
            <w:r w:rsidR="00EC511C">
              <w:rPr>
                <w:noProof/>
                <w:color w:val="0070C0"/>
              </w:rPr>
              <w:t xml:space="preserve"> (80%)</w:t>
            </w:r>
          </w:p>
        </w:tc>
      </w:tr>
    </w:tbl>
    <w:p w:rsidR="00704416" w:rsidRDefault="00704416" w:rsidP="00424F78">
      <w:pPr>
        <w:rPr>
          <w:b/>
          <w:color w:val="0070C0"/>
          <w:sz w:val="28"/>
          <w:szCs w:val="28"/>
        </w:rPr>
      </w:pPr>
    </w:p>
    <w:p w:rsidR="00424F78" w:rsidRDefault="00424F78" w:rsidP="00424F78">
      <w:pPr>
        <w:rPr>
          <w:b/>
          <w:color w:val="0070C0"/>
          <w:sz w:val="28"/>
          <w:szCs w:val="28"/>
        </w:rPr>
      </w:pPr>
      <w:r w:rsidRPr="004F0525">
        <w:rPr>
          <w:b/>
          <w:color w:val="0070C0"/>
          <w:sz w:val="28"/>
          <w:szCs w:val="28"/>
        </w:rPr>
        <w:t>Overall Traffic Light Score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268"/>
      </w:tblGrid>
      <w:tr w:rsidR="00EC511C" w:rsidRPr="00FE5770" w:rsidTr="00EC511C">
        <w:tc>
          <w:tcPr>
            <w:tcW w:w="5240" w:type="dxa"/>
            <w:shd w:val="clear" w:color="auto" w:fill="D9E2F3"/>
          </w:tcPr>
          <w:p w:rsidR="00EC511C" w:rsidRPr="00EC511C" w:rsidRDefault="00EC511C" w:rsidP="00EC511C">
            <w:pPr>
              <w:spacing w:before="60" w:after="60" w:line="240" w:lineRule="auto"/>
              <w:rPr>
                <w:b/>
                <w:bCs/>
              </w:rPr>
            </w:pPr>
            <w:r w:rsidRPr="00EC511C">
              <w:rPr>
                <w:b/>
                <w:bCs/>
              </w:rPr>
              <w:t>NDIS Action</w:t>
            </w:r>
            <w:r>
              <w:rPr>
                <w:b/>
                <w:bCs/>
              </w:rPr>
              <w:t xml:space="preserve"> from ISL Act (section 9)</w:t>
            </w:r>
          </w:p>
          <w:p w:rsidR="00EC511C" w:rsidRPr="00EC511C" w:rsidRDefault="00EC511C" w:rsidP="002C0C61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E2F3"/>
            <w:vAlign w:val="bottom"/>
          </w:tcPr>
          <w:p w:rsidR="00EC511C" w:rsidRPr="00EC511C" w:rsidRDefault="00EC511C" w:rsidP="002C0C61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11C">
              <w:rPr>
                <w:b/>
                <w:bCs/>
              </w:rPr>
              <w:t>Overall</w:t>
            </w:r>
          </w:p>
        </w:tc>
        <w:tc>
          <w:tcPr>
            <w:tcW w:w="2268" w:type="dxa"/>
            <w:shd w:val="clear" w:color="auto" w:fill="D9E2F3"/>
          </w:tcPr>
          <w:p w:rsidR="00EC511C" w:rsidRPr="00EC511C" w:rsidRDefault="00EC511C" w:rsidP="00EC511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11C">
              <w:rPr>
                <w:b/>
                <w:bCs/>
              </w:rPr>
              <w:t xml:space="preserve">Stakeholder </w:t>
            </w:r>
            <w:r>
              <w:rPr>
                <w:b/>
                <w:bCs/>
              </w:rPr>
              <w:t>s</w:t>
            </w:r>
            <w:r w:rsidRPr="00EC511C">
              <w:rPr>
                <w:b/>
                <w:bCs/>
              </w:rPr>
              <w:t>core: out of 5</w:t>
            </w:r>
            <w:r>
              <w:rPr>
                <w:b/>
                <w:bCs/>
              </w:rPr>
              <w:t xml:space="preserve"> (%</w:t>
            </w:r>
            <w:r w:rsidRPr="00EC511C">
              <w:rPr>
                <w:b/>
                <w:bCs/>
              </w:rPr>
              <w:t>)</w:t>
            </w:r>
          </w:p>
          <w:p w:rsidR="00EC511C" w:rsidRPr="00EC511C" w:rsidRDefault="00EC511C" w:rsidP="002C0C61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  <w:tr w:rsidR="00EC511C" w:rsidRPr="00FE5770" w:rsidTr="00EC511C">
        <w:tc>
          <w:tcPr>
            <w:tcW w:w="5240" w:type="dxa"/>
            <w:shd w:val="clear" w:color="auto" w:fill="auto"/>
          </w:tcPr>
          <w:p w:rsidR="00EC511C" w:rsidRDefault="00EC511C" w:rsidP="002C0C61">
            <w:pPr>
              <w:spacing w:before="60" w:after="60" w:line="240" w:lineRule="auto"/>
            </w:pPr>
            <w:r w:rsidRPr="00EC511C">
              <w:t>Social Inclusion/‘Voucher’ Scheme</w:t>
            </w:r>
          </w:p>
          <w:p w:rsidR="00EC511C" w:rsidRPr="00EC511C" w:rsidRDefault="00EC511C" w:rsidP="00EC511C">
            <w:pPr>
              <w:spacing w:before="60" w:after="60" w:line="240" w:lineRule="auto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C511C" w:rsidRPr="00FE5770" w:rsidRDefault="00EC511C" w:rsidP="002C0C61">
            <w:pPr>
              <w:spacing w:before="60" w:after="6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B36D00" wp14:editId="006985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15875</wp:posOffset>
                      </wp:positionV>
                      <wp:extent cx="457200" cy="457200"/>
                      <wp:effectExtent l="12700" t="12700" r="25400" b="38100"/>
                      <wp:wrapNone/>
                      <wp:docPr id="21" name="AutoShap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5415" id="AutoShape 2710" o:spid="_x0000_s1026" type="#_x0000_t120" style="position:absolute;margin-left:-2.9pt;margin-top:1.2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" fillcolor="#f79646" strokecolor="#f2f2f2" strokeweight="3pt">
                      <v:shadow on="t" color="#974706" opacity=".5" offset="1pt"/>
                      <v:path arrowok="t"/>
                    </v:shape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3BD32F" wp14:editId="7121AF2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20955</wp:posOffset>
                      </wp:positionV>
                      <wp:extent cx="457200" cy="457200"/>
                      <wp:effectExtent l="12700" t="12700" r="25400" b="38100"/>
                      <wp:wrapNone/>
                      <wp:docPr id="22" name="AutoShap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6EC3" id="AutoShape 2709" o:spid="_x0000_s1026" type="#_x0000_t120" style="position:absolute;margin-left:12.6pt;margin-top:1.6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" fillcolor="#c0504d" strokecolor="#f2f2f2" strokeweight="3pt">
                      <v:shadow on="t" color="#622423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EC511C" w:rsidRPr="00EC511C" w:rsidRDefault="00EC511C" w:rsidP="002C0C61">
            <w:pPr>
              <w:spacing w:before="60" w:after="60" w:line="240" w:lineRule="auto"/>
              <w:jc w:val="center"/>
              <w:rPr>
                <w:b/>
                <w:noProof/>
                <w:color w:val="0070C0"/>
              </w:rPr>
            </w:pPr>
            <w:proofErr w:type="gramStart"/>
            <w:r w:rsidRPr="00EC511C">
              <w:rPr>
                <w:b/>
                <w:bCs/>
              </w:rPr>
              <w:t>2.75</w:t>
            </w:r>
            <w:r>
              <w:rPr>
                <w:b/>
                <w:bCs/>
              </w:rPr>
              <w:t xml:space="preserve">  (</w:t>
            </w:r>
            <w:proofErr w:type="gramEnd"/>
            <w:r>
              <w:rPr>
                <w:b/>
                <w:bCs/>
              </w:rPr>
              <w:t>55%)</w:t>
            </w:r>
          </w:p>
        </w:tc>
      </w:tr>
    </w:tbl>
    <w:p w:rsidR="00424F78" w:rsidRDefault="00424F78" w:rsidP="00424F78">
      <w:pPr>
        <w:rPr>
          <w:color w:val="002060"/>
        </w:rPr>
      </w:pPr>
    </w:p>
    <w:p w:rsidR="00FD141D" w:rsidRDefault="00FD141D" w:rsidP="00FD141D">
      <w:pPr>
        <w:spacing w:after="100"/>
        <w:rPr>
          <w:b/>
          <w:color w:val="0070C0"/>
          <w:sz w:val="28"/>
          <w:szCs w:val="28"/>
        </w:rPr>
      </w:pPr>
    </w:p>
    <w:p w:rsidR="00FD141D" w:rsidRDefault="00FD141D" w:rsidP="006D2919">
      <w:pPr>
        <w:spacing w:after="100"/>
        <w:ind w:left="720" w:hanging="720"/>
        <w:rPr>
          <w:b/>
          <w:color w:val="0070C0"/>
          <w:sz w:val="28"/>
          <w:szCs w:val="28"/>
        </w:rPr>
      </w:pPr>
    </w:p>
    <w:p w:rsidR="00FD141D" w:rsidRDefault="00FD141D" w:rsidP="0011090A">
      <w:pPr>
        <w:spacing w:after="160" w:line="259" w:lineRule="auto"/>
        <w:rPr>
          <w:b/>
          <w:color w:val="0070C0"/>
          <w:sz w:val="28"/>
          <w:szCs w:val="28"/>
        </w:rPr>
      </w:pPr>
    </w:p>
    <w:sectPr w:rsidR="00FD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6D7"/>
    <w:multiLevelType w:val="hybridMultilevel"/>
    <w:tmpl w:val="F062A072"/>
    <w:lvl w:ilvl="0" w:tplc="1082A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BFE"/>
    <w:multiLevelType w:val="hybridMultilevel"/>
    <w:tmpl w:val="0068DE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725C3"/>
    <w:multiLevelType w:val="hybridMultilevel"/>
    <w:tmpl w:val="C4E07458"/>
    <w:lvl w:ilvl="0" w:tplc="1082A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AFA"/>
    <w:multiLevelType w:val="hybridMultilevel"/>
    <w:tmpl w:val="384E7E8A"/>
    <w:lvl w:ilvl="0" w:tplc="1082A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7621"/>
    <w:multiLevelType w:val="hybridMultilevel"/>
    <w:tmpl w:val="465A51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1D"/>
    <w:rsid w:val="0011090A"/>
    <w:rsid w:val="003142CC"/>
    <w:rsid w:val="00424F78"/>
    <w:rsid w:val="005F4C75"/>
    <w:rsid w:val="006D2919"/>
    <w:rsid w:val="00704416"/>
    <w:rsid w:val="008D2190"/>
    <w:rsid w:val="00925651"/>
    <w:rsid w:val="009D1D9A"/>
    <w:rsid w:val="00A53C7F"/>
    <w:rsid w:val="00B67844"/>
    <w:rsid w:val="00B76965"/>
    <w:rsid w:val="00CA1EDF"/>
    <w:rsid w:val="00D67BF9"/>
    <w:rsid w:val="00EC511C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6196"/>
  <w15:chartTrackingRefBased/>
  <w15:docId w15:val="{942C4804-5518-4AAC-A0DD-B5FF1F6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1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41D"/>
    <w:pPr>
      <w:keepNext/>
      <w:pageBreakBefore/>
      <w:spacing w:after="360"/>
      <w:outlineLvl w:val="0"/>
    </w:pPr>
    <w:rPr>
      <w:rFonts w:eastAsia="Times New Roman"/>
      <w:b/>
      <w:bCs/>
      <w:color w:val="2F5496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41D"/>
    <w:rPr>
      <w:rFonts w:ascii="Times New Roman" w:eastAsia="Times New Roman" w:hAnsi="Times New Roman" w:cs="Times New Roman"/>
      <w:b/>
      <w:bCs/>
      <w:color w:val="2F5496"/>
      <w:kern w:val="32"/>
      <w:sz w:val="32"/>
      <w:szCs w:val="32"/>
      <w:lang w:eastAsia="en-IE"/>
    </w:rPr>
  </w:style>
  <w:style w:type="paragraph" w:styleId="ListParagraph">
    <w:name w:val="List Paragraph"/>
    <w:basedOn w:val="Normal"/>
    <w:uiPriority w:val="34"/>
    <w:qFormat/>
    <w:rsid w:val="0070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 -SLIS Manager</dc:creator>
  <cp:keywords/>
  <dc:description/>
  <cp:lastModifiedBy>John Stewart -SLIS Manager</cp:lastModifiedBy>
  <cp:revision>4</cp:revision>
  <dcterms:created xsi:type="dcterms:W3CDTF">2022-10-26T09:24:00Z</dcterms:created>
  <dcterms:modified xsi:type="dcterms:W3CDTF">2022-10-26T10:54:00Z</dcterms:modified>
</cp:coreProperties>
</file>